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BA" w:rsidRDefault="00C434BA" w:rsidP="00C434BA">
      <w:pPr>
        <w:jc w:val="center"/>
        <w:rPr>
          <w:rFonts w:ascii="Arial" w:hAnsi="Arial" w:cs="Arial"/>
          <w:sz w:val="24"/>
          <w:szCs w:val="24"/>
          <w:lang w:eastAsia="ar-SA"/>
        </w:rPr>
      </w:pPr>
      <w:r>
        <w:rPr>
          <w:rFonts w:ascii="Arial" w:hAnsi="Arial" w:cs="Arial"/>
          <w:sz w:val="24"/>
          <w:szCs w:val="24"/>
          <w:lang w:eastAsia="ar-SA"/>
        </w:rPr>
        <w:t>КРАСНОДАРСКИЙ КРАЙ</w:t>
      </w:r>
    </w:p>
    <w:p w:rsidR="00C434BA" w:rsidRDefault="00C434BA" w:rsidP="00C434BA">
      <w:pPr>
        <w:jc w:val="center"/>
        <w:rPr>
          <w:rFonts w:ascii="Arial" w:hAnsi="Arial" w:cs="Arial"/>
          <w:sz w:val="24"/>
          <w:szCs w:val="24"/>
          <w:lang w:eastAsia="ar-SA"/>
        </w:rPr>
      </w:pPr>
      <w:r>
        <w:rPr>
          <w:rFonts w:ascii="Arial" w:hAnsi="Arial" w:cs="Arial"/>
          <w:sz w:val="24"/>
          <w:szCs w:val="24"/>
          <w:lang w:eastAsia="ar-SA"/>
        </w:rPr>
        <w:t>КУРГАНИНСКИЙ РАЙОН</w:t>
      </w:r>
    </w:p>
    <w:p w:rsidR="00C434BA" w:rsidRDefault="00C434BA" w:rsidP="00C434BA">
      <w:pPr>
        <w:jc w:val="center"/>
        <w:rPr>
          <w:rFonts w:ascii="Arial" w:hAnsi="Arial" w:cs="Arial"/>
          <w:sz w:val="24"/>
          <w:szCs w:val="24"/>
          <w:lang w:eastAsia="ar-SA"/>
        </w:rPr>
      </w:pPr>
      <w:r>
        <w:rPr>
          <w:rFonts w:ascii="Arial" w:hAnsi="Arial" w:cs="Arial"/>
          <w:sz w:val="24"/>
          <w:szCs w:val="24"/>
          <w:lang w:eastAsia="ar-SA"/>
        </w:rPr>
        <w:t>АДМИНИСТРАЦИЯ ВОЗДВИЖЕНСКОГО СЕЛЬСКОГО ПОСЕЛЕНИЯ</w:t>
      </w:r>
    </w:p>
    <w:p w:rsidR="00C434BA" w:rsidRDefault="00C434BA" w:rsidP="00C434BA">
      <w:pPr>
        <w:jc w:val="center"/>
        <w:rPr>
          <w:rFonts w:ascii="Arial" w:hAnsi="Arial" w:cs="Arial"/>
          <w:sz w:val="24"/>
          <w:szCs w:val="24"/>
          <w:lang w:eastAsia="ar-SA"/>
        </w:rPr>
      </w:pPr>
      <w:r>
        <w:rPr>
          <w:rFonts w:ascii="Arial" w:hAnsi="Arial" w:cs="Arial"/>
          <w:sz w:val="24"/>
          <w:szCs w:val="24"/>
          <w:lang w:eastAsia="ar-SA"/>
        </w:rPr>
        <w:t>КУРГАНИНСКОГО РАЙОНА</w:t>
      </w:r>
    </w:p>
    <w:p w:rsidR="00C434BA" w:rsidRDefault="00C434BA" w:rsidP="00C434BA">
      <w:pPr>
        <w:jc w:val="center"/>
        <w:rPr>
          <w:rFonts w:ascii="Arial" w:hAnsi="Arial" w:cs="Arial"/>
          <w:sz w:val="24"/>
          <w:szCs w:val="24"/>
          <w:lang w:eastAsia="ar-SA"/>
        </w:rPr>
      </w:pPr>
    </w:p>
    <w:p w:rsidR="00C434BA" w:rsidRDefault="00C434BA" w:rsidP="00C434BA">
      <w:pPr>
        <w:jc w:val="center"/>
        <w:rPr>
          <w:rFonts w:ascii="Arial" w:hAnsi="Arial" w:cs="Arial"/>
          <w:sz w:val="24"/>
          <w:szCs w:val="24"/>
          <w:lang w:eastAsia="ar-SA"/>
        </w:rPr>
      </w:pPr>
      <w:r>
        <w:rPr>
          <w:rFonts w:ascii="Arial" w:hAnsi="Arial" w:cs="Arial"/>
          <w:sz w:val="24"/>
          <w:szCs w:val="24"/>
          <w:lang w:eastAsia="ar-SA"/>
        </w:rPr>
        <w:t>ПОСТАНОВЛЕНИЕ</w:t>
      </w:r>
    </w:p>
    <w:p w:rsidR="00C434BA" w:rsidRDefault="00C434BA" w:rsidP="00C434BA">
      <w:pPr>
        <w:jc w:val="center"/>
        <w:rPr>
          <w:rFonts w:ascii="Arial" w:hAnsi="Arial" w:cs="Arial"/>
          <w:b/>
          <w:sz w:val="24"/>
          <w:szCs w:val="24"/>
          <w:lang w:eastAsia="ar-SA"/>
        </w:rPr>
      </w:pPr>
      <w:r>
        <w:rPr>
          <w:rFonts w:ascii="Arial" w:hAnsi="Arial" w:cs="Arial"/>
          <w:b/>
          <w:sz w:val="24"/>
          <w:szCs w:val="24"/>
          <w:lang w:eastAsia="ar-SA"/>
        </w:rPr>
        <w:t xml:space="preserve">  </w:t>
      </w:r>
    </w:p>
    <w:p w:rsidR="00C434BA" w:rsidRPr="00C434BA" w:rsidRDefault="00C434BA" w:rsidP="00C434BA">
      <w:pPr>
        <w:jc w:val="center"/>
        <w:rPr>
          <w:rFonts w:ascii="Arial" w:hAnsi="Arial" w:cs="Arial"/>
          <w:sz w:val="24"/>
          <w:szCs w:val="24"/>
          <w:lang w:eastAsia="ar-SA"/>
        </w:rPr>
      </w:pPr>
      <w:r>
        <w:rPr>
          <w:rFonts w:ascii="Arial" w:hAnsi="Arial" w:cs="Arial"/>
          <w:sz w:val="24"/>
          <w:szCs w:val="24"/>
          <w:lang w:eastAsia="ar-SA"/>
        </w:rPr>
        <w:t xml:space="preserve">14 февраля </w:t>
      </w:r>
      <w:proofErr w:type="gramStart"/>
      <w:r>
        <w:rPr>
          <w:rFonts w:ascii="Arial" w:hAnsi="Arial" w:cs="Arial"/>
          <w:sz w:val="24"/>
          <w:szCs w:val="24"/>
          <w:lang w:eastAsia="ar-SA"/>
        </w:rPr>
        <w:t xml:space="preserve">2018  </w:t>
      </w:r>
      <w:r w:rsidRPr="00C434BA">
        <w:rPr>
          <w:rFonts w:ascii="Arial" w:hAnsi="Arial" w:cs="Arial"/>
          <w:sz w:val="24"/>
          <w:szCs w:val="24"/>
          <w:lang w:eastAsia="ar-SA"/>
        </w:rPr>
        <w:t>года</w:t>
      </w:r>
      <w:proofErr w:type="gramEnd"/>
      <w:r w:rsidRPr="00C434BA">
        <w:rPr>
          <w:rFonts w:ascii="Arial" w:hAnsi="Arial" w:cs="Arial"/>
          <w:sz w:val="24"/>
          <w:szCs w:val="24"/>
          <w:lang w:eastAsia="ar-SA"/>
        </w:rPr>
        <w:t xml:space="preserve">                             № 1</w:t>
      </w:r>
      <w:r>
        <w:rPr>
          <w:rFonts w:ascii="Arial" w:hAnsi="Arial" w:cs="Arial"/>
          <w:sz w:val="24"/>
          <w:szCs w:val="24"/>
          <w:lang w:eastAsia="ar-SA"/>
        </w:rPr>
        <w:t>6</w:t>
      </w:r>
      <w:r w:rsidRPr="00C434BA">
        <w:rPr>
          <w:rFonts w:ascii="Arial" w:hAnsi="Arial" w:cs="Arial"/>
          <w:sz w:val="24"/>
          <w:szCs w:val="24"/>
          <w:lang w:eastAsia="ar-SA"/>
        </w:rPr>
        <w:t xml:space="preserve">                                   </w:t>
      </w:r>
      <w:proofErr w:type="spellStart"/>
      <w:r w:rsidRPr="00C434BA">
        <w:rPr>
          <w:rFonts w:ascii="Arial" w:hAnsi="Arial" w:cs="Arial"/>
          <w:sz w:val="24"/>
          <w:szCs w:val="24"/>
          <w:lang w:eastAsia="ar-SA"/>
        </w:rPr>
        <w:t>ст.Воздвиженская</w:t>
      </w:r>
      <w:proofErr w:type="spellEnd"/>
    </w:p>
    <w:p w:rsidR="000B2776" w:rsidRPr="00C434BA" w:rsidRDefault="000B2776" w:rsidP="000B2776">
      <w:pPr>
        <w:rPr>
          <w:rFonts w:ascii="Arial" w:eastAsia="Times New Roman" w:hAnsi="Arial" w:cs="Arial"/>
          <w:b/>
          <w:sz w:val="24"/>
          <w:szCs w:val="24"/>
          <w:lang w:eastAsia="ru-RU"/>
        </w:rPr>
      </w:pPr>
    </w:p>
    <w:p w:rsidR="000B2776" w:rsidRPr="00C434BA" w:rsidRDefault="000B2776" w:rsidP="000B2776">
      <w:pPr>
        <w:jc w:val="center"/>
        <w:rPr>
          <w:rFonts w:ascii="Arial" w:eastAsia="Times New Roman" w:hAnsi="Arial" w:cs="Arial"/>
          <w:b/>
          <w:sz w:val="32"/>
          <w:szCs w:val="32"/>
          <w:lang w:eastAsia="ru-RU"/>
        </w:rPr>
      </w:pPr>
      <w:r w:rsidRPr="00C434BA">
        <w:rPr>
          <w:rFonts w:ascii="Arial" w:eastAsia="Times New Roman" w:hAnsi="Arial" w:cs="Arial"/>
          <w:b/>
          <w:sz w:val="32"/>
          <w:szCs w:val="32"/>
          <w:lang w:eastAsia="ru-RU"/>
        </w:rPr>
        <w:t xml:space="preserve">Об утверждении Положения об организации </w:t>
      </w:r>
    </w:p>
    <w:p w:rsidR="000B2776" w:rsidRPr="00C434BA" w:rsidRDefault="000B2776" w:rsidP="000B2776">
      <w:pPr>
        <w:jc w:val="center"/>
        <w:rPr>
          <w:rFonts w:ascii="Arial" w:eastAsia="Times New Roman" w:hAnsi="Arial" w:cs="Arial"/>
          <w:b/>
          <w:sz w:val="32"/>
          <w:szCs w:val="32"/>
          <w:lang w:eastAsia="ru-RU"/>
        </w:rPr>
      </w:pPr>
      <w:proofErr w:type="gramStart"/>
      <w:r w:rsidRPr="00C434BA">
        <w:rPr>
          <w:rFonts w:ascii="Arial" w:eastAsia="Times New Roman" w:hAnsi="Arial" w:cs="Arial"/>
          <w:b/>
          <w:sz w:val="32"/>
          <w:szCs w:val="32"/>
          <w:lang w:eastAsia="ru-RU"/>
        </w:rPr>
        <w:t>похоронного</w:t>
      </w:r>
      <w:proofErr w:type="gramEnd"/>
      <w:r w:rsidRPr="00C434BA">
        <w:rPr>
          <w:rFonts w:ascii="Arial" w:eastAsia="Times New Roman" w:hAnsi="Arial" w:cs="Arial"/>
          <w:b/>
          <w:sz w:val="32"/>
          <w:szCs w:val="32"/>
          <w:lang w:eastAsia="ru-RU"/>
        </w:rPr>
        <w:t xml:space="preserve"> дела на территории Воздвиженского </w:t>
      </w:r>
    </w:p>
    <w:p w:rsidR="000B2776" w:rsidRPr="00C434BA" w:rsidRDefault="000B2776" w:rsidP="000B2776">
      <w:pPr>
        <w:jc w:val="center"/>
        <w:rPr>
          <w:rFonts w:ascii="Arial" w:eastAsia="Times New Roman" w:hAnsi="Arial" w:cs="Arial"/>
          <w:b/>
          <w:sz w:val="32"/>
          <w:szCs w:val="32"/>
          <w:lang w:eastAsia="ru-RU"/>
        </w:rPr>
      </w:pPr>
      <w:proofErr w:type="gramStart"/>
      <w:r w:rsidRPr="00C434BA">
        <w:rPr>
          <w:rFonts w:ascii="Arial" w:eastAsia="Times New Roman" w:hAnsi="Arial" w:cs="Arial"/>
          <w:b/>
          <w:sz w:val="32"/>
          <w:szCs w:val="32"/>
          <w:lang w:eastAsia="ru-RU"/>
        </w:rPr>
        <w:t>сельского</w:t>
      </w:r>
      <w:proofErr w:type="gramEnd"/>
      <w:r w:rsidRPr="00C434BA">
        <w:rPr>
          <w:rFonts w:ascii="Arial" w:eastAsia="Times New Roman" w:hAnsi="Arial" w:cs="Arial"/>
          <w:b/>
          <w:sz w:val="32"/>
          <w:szCs w:val="32"/>
          <w:lang w:eastAsia="ru-RU"/>
        </w:rPr>
        <w:t xml:space="preserve"> поселения Курганинского района</w:t>
      </w:r>
    </w:p>
    <w:p w:rsidR="000B2776" w:rsidRPr="00C434BA" w:rsidRDefault="000B2776" w:rsidP="000B2776">
      <w:pPr>
        <w:jc w:val="both"/>
        <w:rPr>
          <w:rFonts w:ascii="Arial" w:eastAsia="Times New Roman" w:hAnsi="Arial" w:cs="Arial"/>
          <w:sz w:val="24"/>
          <w:szCs w:val="24"/>
          <w:lang w:eastAsia="ru-RU"/>
        </w:rPr>
      </w:pPr>
    </w:p>
    <w:p w:rsidR="000B2776" w:rsidRPr="00C434BA" w:rsidRDefault="000B2776" w:rsidP="000B2776">
      <w:pPr>
        <w:jc w:val="both"/>
        <w:rPr>
          <w:rFonts w:ascii="Arial" w:eastAsia="Times New Roman" w:hAnsi="Arial" w:cs="Arial"/>
          <w:sz w:val="24"/>
          <w:szCs w:val="24"/>
          <w:lang w:eastAsia="ru-RU"/>
        </w:rPr>
      </w:pP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В соответствии с Федеральными законами от 12 января 1996 года  № 8-ФЗ «О погребении и похоронном деле», от 6 октября </w:t>
      </w:r>
      <w:r w:rsidR="00C434BA">
        <w:rPr>
          <w:rFonts w:ascii="Arial" w:eastAsia="Times New Roman" w:hAnsi="Arial" w:cs="Arial"/>
          <w:sz w:val="24"/>
          <w:szCs w:val="24"/>
          <w:lang w:eastAsia="ru-RU"/>
        </w:rPr>
        <w:t>2003 года</w:t>
      </w:r>
      <w:r w:rsidRPr="00C434BA">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Воздвиженского сельского поселения Курганинского района, в целях осуществления организации похоронного дела на территории Воздвиженского сельского поселения Курганинского района </w:t>
      </w:r>
      <w:r w:rsidR="00C434BA">
        <w:rPr>
          <w:rFonts w:ascii="Arial" w:eastAsia="Times New Roman" w:hAnsi="Arial" w:cs="Arial"/>
          <w:sz w:val="24"/>
          <w:szCs w:val="24"/>
          <w:lang w:eastAsia="ru-RU"/>
        </w:rPr>
        <w:t>постановля</w:t>
      </w:r>
      <w:r w:rsidRPr="00C434BA">
        <w:rPr>
          <w:rFonts w:ascii="Arial" w:eastAsia="Times New Roman" w:hAnsi="Arial" w:cs="Arial"/>
          <w:sz w:val="24"/>
          <w:szCs w:val="24"/>
          <w:lang w:eastAsia="ru-RU"/>
        </w:rPr>
        <w:t xml:space="preserve">ю: </w:t>
      </w:r>
    </w:p>
    <w:p w:rsidR="000B2776" w:rsidRPr="00C434BA" w:rsidRDefault="000B2776" w:rsidP="000B2776">
      <w:pPr>
        <w:pStyle w:val="a3"/>
        <w:numPr>
          <w:ilvl w:val="0"/>
          <w:numId w:val="1"/>
        </w:num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Утвердить </w:t>
      </w:r>
      <w:proofErr w:type="gramStart"/>
      <w:r w:rsidRPr="00C434BA">
        <w:rPr>
          <w:rFonts w:ascii="Arial" w:eastAsia="Times New Roman" w:hAnsi="Arial" w:cs="Arial"/>
          <w:sz w:val="24"/>
          <w:szCs w:val="24"/>
          <w:lang w:eastAsia="ru-RU"/>
        </w:rPr>
        <w:t xml:space="preserve">Положение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об</w:t>
      </w:r>
      <w:proofErr w:type="gramEnd"/>
      <w:r w:rsidRPr="00C434BA">
        <w:rPr>
          <w:rFonts w:ascii="Arial" w:eastAsia="Times New Roman" w:hAnsi="Arial" w:cs="Arial"/>
          <w:sz w:val="24"/>
          <w:szCs w:val="24"/>
          <w:lang w:eastAsia="ru-RU"/>
        </w:rPr>
        <w:t xml:space="preserve">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организации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похоронного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дела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на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территории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Воздвиженского сельского поселения Курганинского района (прилагается).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2. Признать утратившими силу постановление администрации Воздвиженского сельского пос</w:t>
      </w:r>
      <w:r w:rsidR="00C434BA">
        <w:rPr>
          <w:rFonts w:ascii="Arial" w:eastAsia="Times New Roman" w:hAnsi="Arial" w:cs="Arial"/>
          <w:sz w:val="24"/>
          <w:szCs w:val="24"/>
          <w:lang w:eastAsia="ru-RU"/>
        </w:rPr>
        <w:t>еления Курганинского района о</w:t>
      </w:r>
      <w:r w:rsidRPr="00C434BA">
        <w:rPr>
          <w:rFonts w:ascii="Arial" w:eastAsia="Times New Roman" w:hAnsi="Arial" w:cs="Arial"/>
          <w:sz w:val="24"/>
          <w:szCs w:val="24"/>
          <w:lang w:eastAsia="ru-RU"/>
        </w:rPr>
        <w:t xml:space="preserve">т 9 февраля 2011 года № 15 «Об утверждении Положения об организации похоронного дела на территории Воздвиженского сельского поселения Курганинского района».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3. Общему отделу администрации Воздвиженского сельского поселения Курганинского района (Скисова):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1) обнародовать настоящее постановление в установленном порядке;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2) разместить настоящее постановление на официальном сайте администрации Воздвиженского сельского поселения Курганинского района в сети Интернет.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4. Контроль за выполнением настоящего постановления оставляю за собой. </w:t>
      </w:r>
    </w:p>
    <w:p w:rsidR="000B2776" w:rsidRPr="00C434BA" w:rsidRDefault="000B2776" w:rsidP="000B2776">
      <w:pPr>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 xml:space="preserve">      </w:t>
      </w:r>
      <w:r w:rsidR="00C434BA">
        <w:rPr>
          <w:rFonts w:ascii="Arial" w:eastAsia="Times New Roman" w:hAnsi="Arial" w:cs="Arial"/>
          <w:sz w:val="24"/>
          <w:szCs w:val="24"/>
          <w:lang w:eastAsia="ru-RU"/>
        </w:rPr>
        <w:t xml:space="preserve"> </w:t>
      </w:r>
      <w:r w:rsidRPr="00C434BA">
        <w:rPr>
          <w:rFonts w:ascii="Arial" w:eastAsia="Times New Roman" w:hAnsi="Arial" w:cs="Arial"/>
          <w:sz w:val="24"/>
          <w:szCs w:val="24"/>
          <w:lang w:eastAsia="ru-RU"/>
        </w:rPr>
        <w:t xml:space="preserve"> 5. Настоящее постановление вступает в силу со момента его опубликования.</w:t>
      </w:r>
    </w:p>
    <w:p w:rsidR="000B2776" w:rsidRPr="00C434BA" w:rsidRDefault="000B2776" w:rsidP="000B2776">
      <w:pPr>
        <w:jc w:val="both"/>
        <w:rPr>
          <w:rFonts w:ascii="Arial" w:eastAsia="Times New Roman" w:hAnsi="Arial" w:cs="Arial"/>
          <w:sz w:val="24"/>
          <w:szCs w:val="24"/>
          <w:lang w:eastAsia="ru-RU"/>
        </w:rPr>
      </w:pPr>
    </w:p>
    <w:p w:rsidR="000B2776" w:rsidRDefault="000B2776" w:rsidP="000B2776">
      <w:pPr>
        <w:jc w:val="both"/>
        <w:rPr>
          <w:rFonts w:ascii="Arial" w:eastAsia="Times New Roman" w:hAnsi="Arial" w:cs="Arial"/>
          <w:sz w:val="24"/>
          <w:szCs w:val="24"/>
          <w:lang w:eastAsia="ru-RU"/>
        </w:rPr>
      </w:pPr>
    </w:p>
    <w:p w:rsidR="00C434BA" w:rsidRPr="00C434BA" w:rsidRDefault="00C434BA" w:rsidP="000B2776">
      <w:pPr>
        <w:jc w:val="both"/>
        <w:rPr>
          <w:rFonts w:ascii="Arial" w:eastAsia="Times New Roman" w:hAnsi="Arial" w:cs="Arial"/>
          <w:sz w:val="24"/>
          <w:szCs w:val="24"/>
          <w:lang w:eastAsia="ru-RU"/>
        </w:rPr>
      </w:pPr>
    </w:p>
    <w:p w:rsidR="000B2776" w:rsidRPr="00C434BA" w:rsidRDefault="000B2776" w:rsidP="00C434BA">
      <w:pPr>
        <w:ind w:left="567"/>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Глава Воздвиженского</w:t>
      </w:r>
    </w:p>
    <w:p w:rsidR="00C434BA" w:rsidRDefault="000B2776" w:rsidP="00C434BA">
      <w:pPr>
        <w:ind w:left="567"/>
        <w:jc w:val="both"/>
        <w:rPr>
          <w:rFonts w:ascii="Arial" w:eastAsia="Times New Roman" w:hAnsi="Arial" w:cs="Arial"/>
          <w:sz w:val="24"/>
          <w:szCs w:val="24"/>
          <w:lang w:eastAsia="ru-RU"/>
        </w:rPr>
      </w:pPr>
      <w:proofErr w:type="gramStart"/>
      <w:r w:rsidRPr="00C434BA">
        <w:rPr>
          <w:rFonts w:ascii="Arial" w:eastAsia="Times New Roman" w:hAnsi="Arial" w:cs="Arial"/>
          <w:sz w:val="24"/>
          <w:szCs w:val="24"/>
          <w:lang w:eastAsia="ru-RU"/>
        </w:rPr>
        <w:t>сельского</w:t>
      </w:r>
      <w:proofErr w:type="gramEnd"/>
      <w:r w:rsidRPr="00C434BA">
        <w:rPr>
          <w:rFonts w:ascii="Arial" w:eastAsia="Times New Roman" w:hAnsi="Arial" w:cs="Arial"/>
          <w:sz w:val="24"/>
          <w:szCs w:val="24"/>
          <w:lang w:eastAsia="ru-RU"/>
        </w:rPr>
        <w:t xml:space="preserve"> поселения                                                                      </w:t>
      </w:r>
    </w:p>
    <w:p w:rsidR="000B2776" w:rsidRPr="00C434BA" w:rsidRDefault="000B2776" w:rsidP="00C434BA">
      <w:pPr>
        <w:ind w:left="567"/>
        <w:jc w:val="both"/>
        <w:rPr>
          <w:rFonts w:ascii="Arial" w:eastAsia="Times New Roman" w:hAnsi="Arial" w:cs="Arial"/>
          <w:sz w:val="24"/>
          <w:szCs w:val="24"/>
          <w:lang w:eastAsia="ru-RU"/>
        </w:rPr>
      </w:pPr>
      <w:r w:rsidRPr="00C434BA">
        <w:rPr>
          <w:rFonts w:ascii="Arial" w:eastAsia="Times New Roman" w:hAnsi="Arial" w:cs="Arial"/>
          <w:sz w:val="24"/>
          <w:szCs w:val="24"/>
          <w:lang w:eastAsia="ru-RU"/>
        </w:rPr>
        <w:t>О.В. Губайдуллина</w:t>
      </w:r>
    </w:p>
    <w:p w:rsidR="000B2776" w:rsidRPr="00C434BA" w:rsidRDefault="000B2776" w:rsidP="000B2776">
      <w:pPr>
        <w:jc w:val="both"/>
        <w:rPr>
          <w:rFonts w:ascii="Arial" w:eastAsia="Times New Roman" w:hAnsi="Arial" w:cs="Arial"/>
          <w:sz w:val="24"/>
          <w:szCs w:val="24"/>
          <w:lang w:eastAsia="ru-RU"/>
        </w:rPr>
      </w:pPr>
    </w:p>
    <w:p w:rsidR="000B2776" w:rsidRDefault="000B2776" w:rsidP="000B2776">
      <w:pPr>
        <w:jc w:val="both"/>
        <w:rPr>
          <w:rFonts w:ascii="Arial" w:eastAsia="Times New Roman" w:hAnsi="Arial" w:cs="Arial"/>
          <w:sz w:val="24"/>
          <w:szCs w:val="24"/>
          <w:lang w:eastAsia="ru-RU"/>
        </w:rPr>
      </w:pPr>
    </w:p>
    <w:p w:rsidR="005F25C1" w:rsidRPr="00C434BA" w:rsidRDefault="005F25C1" w:rsidP="000B2776">
      <w:pPr>
        <w:jc w:val="both"/>
        <w:rPr>
          <w:rFonts w:ascii="Arial" w:eastAsia="Times New Roman" w:hAnsi="Arial" w:cs="Arial"/>
          <w:sz w:val="24"/>
          <w:szCs w:val="24"/>
          <w:lang w:eastAsia="ru-RU"/>
        </w:rPr>
      </w:pPr>
    </w:p>
    <w:p w:rsidR="005F25C1" w:rsidRPr="00443B76" w:rsidRDefault="005F25C1" w:rsidP="005F25C1">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w:t>
      </w:r>
    </w:p>
    <w:p w:rsidR="005F25C1" w:rsidRPr="00443B76" w:rsidRDefault="005F25C1" w:rsidP="005F25C1">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УТВЕРЖДЕНО</w:t>
      </w:r>
    </w:p>
    <w:p w:rsidR="005F25C1" w:rsidRPr="00443B76" w:rsidRDefault="005F25C1" w:rsidP="005F25C1">
      <w:pPr>
        <w:ind w:left="567"/>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постановлением</w:t>
      </w:r>
      <w:proofErr w:type="gramEnd"/>
      <w:r w:rsidRPr="00443B76">
        <w:rPr>
          <w:rFonts w:ascii="Arial" w:eastAsia="Times New Roman" w:hAnsi="Arial" w:cs="Arial"/>
          <w:sz w:val="24"/>
          <w:szCs w:val="24"/>
          <w:lang w:eastAsia="ru-RU"/>
        </w:rPr>
        <w:t xml:space="preserve"> администрации</w:t>
      </w:r>
    </w:p>
    <w:p w:rsidR="005F25C1" w:rsidRPr="00443B76" w:rsidRDefault="005F25C1" w:rsidP="005F25C1">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Воздвиженского сельского поселения</w:t>
      </w:r>
    </w:p>
    <w:p w:rsidR="005F25C1" w:rsidRPr="00443B76" w:rsidRDefault="005F25C1" w:rsidP="005F25C1">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ind w:left="567"/>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r w:rsidRPr="00443B76">
        <w:rPr>
          <w:rFonts w:ascii="Arial" w:eastAsia="Times New Roman" w:hAnsi="Arial" w:cs="Arial"/>
          <w:sz w:val="24"/>
          <w:szCs w:val="24"/>
          <w:lang w:eastAsia="ru-RU"/>
        </w:rPr>
        <w:t>т</w:t>
      </w:r>
      <w:proofErr w:type="gramEnd"/>
      <w:r>
        <w:rPr>
          <w:rFonts w:ascii="Arial" w:eastAsia="Times New Roman" w:hAnsi="Arial" w:cs="Arial"/>
          <w:sz w:val="24"/>
          <w:szCs w:val="24"/>
          <w:lang w:eastAsia="ru-RU"/>
        </w:rPr>
        <w:t xml:space="preserve"> 14.02.2018</w:t>
      </w:r>
      <w:r w:rsidRPr="00443B7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16</w:t>
      </w:r>
    </w:p>
    <w:p w:rsidR="005F25C1" w:rsidRPr="00443B76" w:rsidRDefault="005F25C1" w:rsidP="005F25C1">
      <w:pPr>
        <w:ind w:left="567"/>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Положение</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об</w:t>
      </w:r>
      <w:proofErr w:type="gramEnd"/>
      <w:r w:rsidRPr="00443B76">
        <w:rPr>
          <w:rFonts w:ascii="Arial" w:eastAsia="Times New Roman" w:hAnsi="Arial" w:cs="Arial"/>
          <w:b/>
          <w:sz w:val="24"/>
          <w:szCs w:val="24"/>
          <w:lang w:eastAsia="ru-RU"/>
        </w:rPr>
        <w:t xml:space="preserve"> организации похоронного дела на территории </w:t>
      </w: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Воздвиженского сельского поселения Курганинского района</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1. Общие положения</w:t>
      </w:r>
    </w:p>
    <w:p w:rsidR="005F25C1" w:rsidRPr="00443B76" w:rsidRDefault="005F25C1" w:rsidP="005F25C1">
      <w:pPr>
        <w:jc w:val="center"/>
        <w:rPr>
          <w:rFonts w:ascii="Arial" w:eastAsia="Times New Roman" w:hAnsi="Arial" w:cs="Arial"/>
          <w:b/>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 Настоящее положение об организации похоронного дела на территории Воздвиженского сельского поселения Курганинского района (далее - положение) разработано в соответствии с: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Федеральным законом от 12 января 1996 года № 8-ФЗ «О погребении и похоронном деле»;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Законом Краснодарского края от 4 февраля 2004 года № 666-КЗ «О погребении и похоронном деле в Краснодарском крае».</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 Организация ритуальных услуг и содержания мест захоронений на территории Воздвиженского сельского поселения Курганинского района (далее по тексту - поселение) осуществляется органами местного самоуправления поселения в соответствии с действующим законодательством Российской Федерации и настоящим положением.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2. Понятия и определения, используемые в положении</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 В настоящем положении используются следующие понятия и определения: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 </w:t>
      </w:r>
      <w:proofErr w:type="spellStart"/>
      <w:r w:rsidRPr="00443B76">
        <w:rPr>
          <w:rFonts w:ascii="Arial" w:eastAsia="Times New Roman" w:hAnsi="Arial" w:cs="Arial"/>
          <w:sz w:val="24"/>
          <w:szCs w:val="24"/>
          <w:lang w:eastAsia="ru-RU"/>
        </w:rPr>
        <w:t>Автокатафальные</w:t>
      </w:r>
      <w:proofErr w:type="spellEnd"/>
      <w:r w:rsidRPr="00443B76">
        <w:rPr>
          <w:rFonts w:ascii="Arial" w:eastAsia="Times New Roman" w:hAnsi="Arial" w:cs="Arial"/>
          <w:sz w:val="24"/>
          <w:szCs w:val="24"/>
          <w:lang w:eastAsia="ru-RU"/>
        </w:rPr>
        <w:t xml:space="preserve"> перевозки - транспортирование </w:t>
      </w:r>
      <w:proofErr w:type="spellStart"/>
      <w:r w:rsidRPr="00443B76">
        <w:rPr>
          <w:rFonts w:ascii="Arial" w:eastAsia="Times New Roman" w:hAnsi="Arial" w:cs="Arial"/>
          <w:sz w:val="24"/>
          <w:szCs w:val="24"/>
          <w:lang w:eastAsia="ru-RU"/>
        </w:rPr>
        <w:t>катафальным</w:t>
      </w:r>
      <w:proofErr w:type="spellEnd"/>
      <w:r w:rsidRPr="00443B76">
        <w:rPr>
          <w:rFonts w:ascii="Arial" w:eastAsia="Times New Roman" w:hAnsi="Arial" w:cs="Arial"/>
          <w:sz w:val="24"/>
          <w:szCs w:val="24"/>
          <w:lang w:eastAsia="ru-RU"/>
        </w:rPr>
        <w:t xml:space="preserve"> транспортом останков или праха умерших или погибших, похоронной продукции и участников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2.1.3. 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2.1.4. 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
    <w:p w:rsidR="005F25C1" w:rsidRPr="00443B76" w:rsidRDefault="005F25C1" w:rsidP="005F25C1">
      <w:pPr>
        <w:jc w:val="both"/>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колумбарные</w:t>
      </w:r>
      <w:proofErr w:type="spellEnd"/>
      <w:proofErr w:type="gramEnd"/>
      <w:r w:rsidRPr="00443B76">
        <w:rPr>
          <w:rFonts w:ascii="Arial" w:eastAsia="Times New Roman" w:hAnsi="Arial" w:cs="Arial"/>
          <w:sz w:val="24"/>
          <w:szCs w:val="24"/>
          <w:lang w:eastAsia="ru-RU"/>
        </w:rPr>
        <w:t xml:space="preserve"> ниши или </w:t>
      </w:r>
      <w:proofErr w:type="spellStart"/>
      <w:r w:rsidRPr="00443B76">
        <w:rPr>
          <w:rFonts w:ascii="Arial" w:eastAsia="Times New Roman" w:hAnsi="Arial" w:cs="Arial"/>
          <w:sz w:val="24"/>
          <w:szCs w:val="24"/>
          <w:lang w:eastAsia="ru-RU"/>
        </w:rPr>
        <w:t>развеивания</w:t>
      </w:r>
      <w:proofErr w:type="spellEnd"/>
      <w:r w:rsidRPr="00443B76">
        <w:rPr>
          <w:rFonts w:ascii="Arial" w:eastAsia="Times New Roman" w:hAnsi="Arial" w:cs="Arial"/>
          <w:sz w:val="24"/>
          <w:szCs w:val="24"/>
          <w:lang w:eastAsia="ru-RU"/>
        </w:rPr>
        <w:t xml:space="preserve"> праха на специально отведенных участках.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2.1.5. Родственное захоронение - место захоронения, предоставляемое бесплатно на территории общественных кладбищ для погребения умершего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погибшего</w:t>
      </w:r>
      <w:proofErr w:type="gramEnd"/>
      <w:r w:rsidRPr="00443B76">
        <w:rPr>
          <w:rFonts w:ascii="Arial" w:eastAsia="Times New Roman" w:hAnsi="Arial" w:cs="Arial"/>
          <w:sz w:val="24"/>
          <w:szCs w:val="24"/>
          <w:lang w:eastAsia="ru-RU"/>
        </w:rPr>
        <w:t xml:space="preserve">) таким образом, чтобы гарантировать погребение на этом же месте захоронения супруга или близкого родственника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2.1.6. Одиночное захоронение - место захоронения, предоставляемое бесплатно на территории общественных кладбищ для погребения одиноких граждан, </w:t>
      </w:r>
      <w:r w:rsidRPr="00443B76">
        <w:rPr>
          <w:rFonts w:ascii="Arial" w:eastAsia="Times New Roman" w:hAnsi="Arial" w:cs="Arial"/>
          <w:sz w:val="24"/>
          <w:szCs w:val="24"/>
          <w:lang w:eastAsia="ru-RU"/>
        </w:rPr>
        <w:lastRenderedPageBreak/>
        <w:t xml:space="preserve">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2.1.7.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2.1.8. 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2.1.9. Воинское захоронение - участок общественного кладбища, предназначенный для погребения умерших или погибших военнослужащих 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граждан</w:t>
      </w:r>
      <w:proofErr w:type="gramEnd"/>
      <w:r w:rsidRPr="00443B76">
        <w:rPr>
          <w:rFonts w:ascii="Arial" w:eastAsia="Times New Roman" w:hAnsi="Arial" w:cs="Arial"/>
          <w:sz w:val="24"/>
          <w:szCs w:val="24"/>
          <w:lang w:eastAsia="ru-RU"/>
        </w:rPr>
        <w:t xml:space="preserve"> приравненных к ним категорий с соблюдением воинского обряда похорон.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2.1.10. Почетные захоронения - места захоронения, расположенные, как правило, вдоль главной аллеи общественного кладбища, имеющие удобные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Воздвиженским сельским поселение Курганинского района и при отсутствии противоречий с волеизъявлением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2.1.11. Зона захоронений - функционально-территориальная зона кладбища, на которой осуществляется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2.1.12.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2.1.13.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w:t>
      </w:r>
      <w:proofErr w:type="gramEnd"/>
      <w:r w:rsidRPr="00443B76">
        <w:rPr>
          <w:rFonts w:ascii="Arial" w:eastAsia="Times New Roman" w:hAnsi="Arial" w:cs="Arial"/>
          <w:sz w:val="24"/>
          <w:szCs w:val="24"/>
          <w:lang w:eastAsia="ru-RU"/>
        </w:rPr>
        <w:t xml:space="preserve">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2.1.14. 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2.1.15. Книга регистрации захоронений - книга, в которой Специализированная служба по вопросам похоронного дела регистрирует каждое захоронение. Книга регистрации захоронений является документом строгой отчетности, относится к делам с постоянным сроком хранения </w:t>
      </w:r>
      <w:r w:rsidRPr="00443B76">
        <w:rPr>
          <w:rFonts w:ascii="Arial" w:eastAsia="Times New Roman" w:hAnsi="Arial" w:cs="Arial"/>
          <w:color w:val="000000" w:themeColor="text1"/>
          <w:sz w:val="24"/>
          <w:szCs w:val="24"/>
          <w:lang w:eastAsia="ru-RU"/>
        </w:rPr>
        <w:t>(приложение № 3).</w:t>
      </w:r>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color w:val="FF0000"/>
          <w:sz w:val="24"/>
          <w:szCs w:val="24"/>
          <w:lang w:eastAsia="ru-RU"/>
        </w:rPr>
      </w:pPr>
      <w:r w:rsidRPr="00443B76">
        <w:rPr>
          <w:rFonts w:ascii="Arial" w:eastAsia="Times New Roman" w:hAnsi="Arial" w:cs="Arial"/>
          <w:sz w:val="24"/>
          <w:szCs w:val="24"/>
          <w:lang w:eastAsia="ru-RU"/>
        </w:rPr>
        <w:t xml:space="preserve">          2.1.16. Книга регистрации надмогильных сооружений - книга, в которой специализированная служба по вопросам похоронного дела регистрирует установку или замену надмогильных сооружений. Книга регистрации установки надмогильных сооружений является документом строгой отчетности, относится к делам с постоянным сроком </w:t>
      </w:r>
      <w:proofErr w:type="gramStart"/>
      <w:r w:rsidRPr="00443B76">
        <w:rPr>
          <w:rFonts w:ascii="Arial" w:eastAsia="Times New Roman" w:hAnsi="Arial" w:cs="Arial"/>
          <w:sz w:val="24"/>
          <w:szCs w:val="24"/>
          <w:lang w:eastAsia="ru-RU"/>
        </w:rPr>
        <w:t xml:space="preserve">хранения </w:t>
      </w:r>
      <w:r>
        <w:rPr>
          <w:rFonts w:ascii="Arial" w:eastAsia="Times New Roman" w:hAnsi="Arial" w:cs="Arial"/>
          <w:sz w:val="24"/>
          <w:szCs w:val="24"/>
          <w:lang w:eastAsia="ru-RU"/>
        </w:rPr>
        <w:t xml:space="preserve"> </w:t>
      </w:r>
      <w:r w:rsidRPr="00443B76">
        <w:rPr>
          <w:rFonts w:ascii="Arial" w:eastAsia="Times New Roman" w:hAnsi="Arial" w:cs="Arial"/>
          <w:color w:val="000000" w:themeColor="text1"/>
          <w:sz w:val="24"/>
          <w:szCs w:val="24"/>
          <w:lang w:eastAsia="ru-RU"/>
        </w:rPr>
        <w:t>(</w:t>
      </w:r>
      <w:proofErr w:type="gramEnd"/>
      <w:r w:rsidRPr="00443B76">
        <w:rPr>
          <w:rFonts w:ascii="Arial" w:eastAsia="Times New Roman" w:hAnsi="Arial" w:cs="Arial"/>
          <w:color w:val="000000" w:themeColor="text1"/>
          <w:sz w:val="24"/>
          <w:szCs w:val="24"/>
          <w:lang w:eastAsia="ru-RU"/>
        </w:rPr>
        <w:t xml:space="preserve">приложение № 4).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2.1.17. 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w:t>
      </w:r>
      <w:r w:rsidRPr="00443B76">
        <w:rPr>
          <w:rFonts w:ascii="Arial" w:eastAsia="Times New Roman" w:hAnsi="Arial" w:cs="Arial"/>
          <w:sz w:val="24"/>
          <w:szCs w:val="24"/>
          <w:lang w:eastAsia="ru-RU"/>
        </w:rPr>
        <w:lastRenderedPageBreak/>
        <w:t xml:space="preserve">умершего (погибшего), 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2.1.18. Место захоронения - часть пространства объекта похоронного назначения, предназначенная для захоронения останков или праха умерших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или</w:t>
      </w:r>
      <w:proofErr w:type="gramEnd"/>
      <w:r w:rsidRPr="00443B76">
        <w:rPr>
          <w:rFonts w:ascii="Arial" w:eastAsia="Times New Roman" w:hAnsi="Arial" w:cs="Arial"/>
          <w:sz w:val="24"/>
          <w:szCs w:val="24"/>
          <w:lang w:eastAsia="ru-RU"/>
        </w:rPr>
        <w:t xml:space="preserve"> погибших.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2.1.19.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2.1.20.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2.1.21.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2.1.22. Погребение - обрядовые действия по захоронению тела (останков)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человека</w:t>
      </w:r>
      <w:proofErr w:type="gramEnd"/>
      <w:r w:rsidRPr="00443B76">
        <w:rPr>
          <w:rFonts w:ascii="Arial" w:eastAsia="Times New Roman" w:hAnsi="Arial" w:cs="Arial"/>
          <w:sz w:val="24"/>
          <w:szCs w:val="24"/>
          <w:lang w:eastAsia="ru-RU"/>
        </w:rPr>
        <w:t xml:space="preserve">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2.1.23.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2.1.24. Похоронные принадлежности - предметы ритуального назначения,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используемые</w:t>
      </w:r>
      <w:proofErr w:type="gramEnd"/>
      <w:r w:rsidRPr="00443B76">
        <w:rPr>
          <w:rFonts w:ascii="Arial" w:eastAsia="Times New Roman" w:hAnsi="Arial" w:cs="Arial"/>
          <w:sz w:val="24"/>
          <w:szCs w:val="24"/>
          <w:lang w:eastAsia="ru-RU"/>
        </w:rPr>
        <w:t xml:space="preserve">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2.1.25. 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2.1.26. Ритуальные услуги - результат непосредственного взаимодействия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исполнителя</w:t>
      </w:r>
      <w:proofErr w:type="gramEnd"/>
      <w:r w:rsidRPr="00443B76">
        <w:rPr>
          <w:rFonts w:ascii="Arial" w:eastAsia="Times New Roman" w:hAnsi="Arial" w:cs="Arial"/>
          <w:sz w:val="24"/>
          <w:szCs w:val="24"/>
          <w:lang w:eastAsia="ru-RU"/>
        </w:rPr>
        <w:t xml:space="preserve"> и потребителя, а также деятельности исполнителя по погребению останков, праха умерших или погибших, проведению похорон, содержанию мест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2.1.27.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2.1.28. Специализированная служба по вопросам похоронного дела- соответствующее муниципальное учреждение (муниципальное бюджетное учреждение или муниципальное казенное учреждение), созданное органами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lastRenderedPageBreak/>
        <w:t>местного</w:t>
      </w:r>
      <w:proofErr w:type="gramEnd"/>
      <w:r w:rsidRPr="00443B76">
        <w:rPr>
          <w:rFonts w:ascii="Arial" w:eastAsia="Times New Roman" w:hAnsi="Arial" w:cs="Arial"/>
          <w:sz w:val="24"/>
          <w:szCs w:val="24"/>
          <w:lang w:eastAsia="ru-RU"/>
        </w:rPr>
        <w:t xml:space="preserve"> самоуправления поселения, которое наделено статусом специализированной службы по вопросам похоронного дела. Данный хозяйствующий субъект оказывает ритуальные, обрядовые, юридические, а также иные виды услуг, связанные с погребением умерших.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2.1.29.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 </w:t>
      </w:r>
      <w:r w:rsidRPr="00443B76">
        <w:rPr>
          <w:rFonts w:ascii="Arial" w:eastAsia="Times New Roman" w:hAnsi="Arial" w:cs="Arial"/>
          <w:color w:val="000000" w:themeColor="text1"/>
          <w:sz w:val="24"/>
          <w:szCs w:val="24"/>
          <w:lang w:eastAsia="ru-RU"/>
        </w:rPr>
        <w:t>(приложение № 1).</w:t>
      </w:r>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2.1.30. 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2.1.31. Установка надмогильного сооружения - комплекс мероприятий, включающий в себя: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подготовку</w:t>
      </w:r>
      <w:proofErr w:type="gramEnd"/>
      <w:r w:rsidRPr="00443B76">
        <w:rPr>
          <w:rFonts w:ascii="Arial" w:eastAsia="Times New Roman" w:hAnsi="Arial" w:cs="Arial"/>
          <w:sz w:val="24"/>
          <w:szCs w:val="24"/>
          <w:lang w:eastAsia="ru-RU"/>
        </w:rPr>
        <w:t xml:space="preserve"> места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изготовление</w:t>
      </w:r>
      <w:proofErr w:type="gramEnd"/>
      <w:r w:rsidRPr="00443B76">
        <w:rPr>
          <w:rFonts w:ascii="Arial" w:eastAsia="Times New Roman" w:hAnsi="Arial" w:cs="Arial"/>
          <w:sz w:val="24"/>
          <w:szCs w:val="24"/>
          <w:lang w:eastAsia="ru-RU"/>
        </w:rPr>
        <w:t xml:space="preserve"> (заливка) бетонного основания под надмогильное сооружение;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непосредственно</w:t>
      </w:r>
      <w:proofErr w:type="gramEnd"/>
      <w:r w:rsidRPr="00443B76">
        <w:rPr>
          <w:rFonts w:ascii="Arial" w:eastAsia="Times New Roman" w:hAnsi="Arial" w:cs="Arial"/>
          <w:sz w:val="24"/>
          <w:szCs w:val="24"/>
          <w:lang w:eastAsia="ru-RU"/>
        </w:rPr>
        <w:t xml:space="preserve"> работы по установке надмогильного сооружения;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уборку</w:t>
      </w:r>
      <w:proofErr w:type="gramEnd"/>
      <w:r w:rsidRPr="00443B76">
        <w:rPr>
          <w:rFonts w:ascii="Arial" w:eastAsia="Times New Roman" w:hAnsi="Arial" w:cs="Arial"/>
          <w:sz w:val="24"/>
          <w:szCs w:val="24"/>
          <w:lang w:eastAsia="ru-RU"/>
        </w:rPr>
        <w:t xml:space="preserve"> места захоронения и прилегающей территории по окончанию работ;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регистрацию</w:t>
      </w:r>
      <w:proofErr w:type="gramEnd"/>
      <w:r w:rsidRPr="00443B76">
        <w:rPr>
          <w:rFonts w:ascii="Arial" w:eastAsia="Times New Roman" w:hAnsi="Arial" w:cs="Arial"/>
          <w:sz w:val="24"/>
          <w:szCs w:val="24"/>
          <w:lang w:eastAsia="ru-RU"/>
        </w:rPr>
        <w:t xml:space="preserve"> надмогильного сооружения.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3. Организация похоронного дела на территории поселения</w:t>
      </w:r>
    </w:p>
    <w:p w:rsidR="005F25C1" w:rsidRPr="00443B76" w:rsidRDefault="005F25C1" w:rsidP="005F25C1">
      <w:pPr>
        <w:jc w:val="center"/>
        <w:rPr>
          <w:rFonts w:ascii="Arial" w:eastAsia="Times New Roman" w:hAnsi="Arial" w:cs="Arial"/>
          <w:b/>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местного</w:t>
      </w:r>
      <w:proofErr w:type="gramEnd"/>
      <w:r w:rsidRPr="00443B76">
        <w:rPr>
          <w:rFonts w:ascii="Arial" w:eastAsia="Times New Roman" w:hAnsi="Arial" w:cs="Arial"/>
          <w:sz w:val="24"/>
          <w:szCs w:val="24"/>
          <w:lang w:eastAsia="ru-RU"/>
        </w:rPr>
        <w:t xml:space="preserve"> самоуправления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3.2. К полномочиям администрации поселения в области организации похоронного дела относятся: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разработка и реализация мероприятий по формированию ценовой и тарифной политики в сфере погребения и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обеспечение рационального размещения объектов похоронного назначения на территории поселения в соответствии с градостроительными нормативами;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определение порядка проведения инвентаризации мест захоронения на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кладбищах</w:t>
      </w:r>
      <w:proofErr w:type="gramEnd"/>
      <w:r w:rsidRPr="00443B76">
        <w:rPr>
          <w:rFonts w:ascii="Arial" w:eastAsia="Times New Roman" w:hAnsi="Arial" w:cs="Arial"/>
          <w:sz w:val="24"/>
          <w:szCs w:val="24"/>
          <w:lang w:eastAsia="ru-RU"/>
        </w:rPr>
        <w:t xml:space="preserve"> (действующих и закрытых) и организация мероприятий по ее проведению;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 проведение инвентаризации кладбищ (действующих и закрытых);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 формирование и ведение реестра кладбищ, расположенных на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7) осуществление мероприятий по принятию в муниципальную собственность бесхозяйных кладбищ, расположенных на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 осуществление контроля за использованием кладбищ и иных объектов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назначения, находящихся в собственности поселения, исключительно по целевому назначению;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 организация формирования и содержания архивного фонда документов по погребению умерших (погибших) и мест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10) подготовка проектов муниципальных правовых актов органов местного самоуправления по вопросам погребения и похоронного дела в пределах полномочий, установленных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 принятие решения о перезахоронении останков умерших (погибших);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 принятие решения о предоставлении места для родственного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 принятие решения о предоставлении места для создания семейного (родового)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14) принятие решения об определении мест (зон) для почетных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15) прием на постоянное хранение оконченных делопроизводством книг регистрации установки надмогильных сооружений, книг регистрации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18) осуществление иных полномочий, установленных законодательством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Российской Федерации и законодательством Краснодарского края.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4. Гарантии при осуществлении погребения умерших (погибших)</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w:t>
      </w:r>
      <w:proofErr w:type="gramEnd"/>
      <w:r w:rsidRPr="00443B76">
        <w:rPr>
          <w:rFonts w:ascii="Arial" w:eastAsia="Times New Roman" w:hAnsi="Arial" w:cs="Arial"/>
          <w:sz w:val="24"/>
          <w:szCs w:val="24"/>
          <w:lang w:eastAsia="ru-RU"/>
        </w:rPr>
        <w:t xml:space="preserve"> согласии или несогласии быть подвергнутым патологоанатомическому вскрытию;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w:t>
      </w:r>
      <w:proofErr w:type="gramEnd"/>
      <w:r w:rsidRPr="00443B76">
        <w:rPr>
          <w:rFonts w:ascii="Arial" w:eastAsia="Times New Roman" w:hAnsi="Arial" w:cs="Arial"/>
          <w:sz w:val="24"/>
          <w:szCs w:val="24"/>
          <w:lang w:eastAsia="ru-RU"/>
        </w:rPr>
        <w:t xml:space="preserve"> согласии или несогласии на изъятие органов и (или) тканей из его тела (останков);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быть</w:t>
      </w:r>
      <w:proofErr w:type="gramEnd"/>
      <w:r w:rsidRPr="00443B76">
        <w:rPr>
          <w:rFonts w:ascii="Arial" w:eastAsia="Times New Roman" w:hAnsi="Arial" w:cs="Arial"/>
          <w:sz w:val="24"/>
          <w:szCs w:val="24"/>
          <w:lang w:eastAsia="ru-RU"/>
        </w:rPr>
        <w:t xml:space="preserve"> погребенным на том или ином месте, по тем или иным обычаям или традициям, рядом с теми или иными ранее умершими (погибшими);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быть</w:t>
      </w:r>
      <w:proofErr w:type="gramEnd"/>
      <w:r w:rsidRPr="00443B76">
        <w:rPr>
          <w:rFonts w:ascii="Arial" w:eastAsia="Times New Roman" w:hAnsi="Arial" w:cs="Arial"/>
          <w:sz w:val="24"/>
          <w:szCs w:val="24"/>
          <w:lang w:eastAsia="ru-RU"/>
        </w:rPr>
        <w:t xml:space="preserve"> подвергнутым кремации;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w:t>
      </w:r>
      <w:proofErr w:type="gramEnd"/>
      <w:r w:rsidRPr="00443B76">
        <w:rPr>
          <w:rFonts w:ascii="Arial" w:eastAsia="Times New Roman" w:hAnsi="Arial" w:cs="Arial"/>
          <w:sz w:val="24"/>
          <w:szCs w:val="24"/>
          <w:lang w:eastAsia="ru-RU"/>
        </w:rPr>
        <w:t xml:space="preserve"> доверии исполнить свое волеизъявление тому или иному лицу.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4.4. Исполнителями волеизъявления умершего (погибшего) являются лица, указанные в его волеизъявлении, при их согласии взять на себя обязанность </w:t>
      </w:r>
      <w:r w:rsidRPr="00443B76">
        <w:rPr>
          <w:rFonts w:ascii="Arial" w:eastAsia="Times New Roman" w:hAnsi="Arial" w:cs="Arial"/>
          <w:sz w:val="24"/>
          <w:szCs w:val="24"/>
          <w:lang w:eastAsia="ru-RU"/>
        </w:rPr>
        <w:lastRenderedPageBreak/>
        <w:t xml:space="preserve">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4.5. Супругу, близким родственникам (детям, родителям, усыновленным,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усыновителям</w:t>
      </w:r>
      <w:proofErr w:type="gramEnd"/>
      <w:r w:rsidRPr="00443B76">
        <w:rPr>
          <w:rFonts w:ascii="Arial" w:eastAsia="Times New Roman" w:hAnsi="Arial" w:cs="Arial"/>
          <w:sz w:val="24"/>
          <w:szCs w:val="24"/>
          <w:lang w:eastAsia="ru-RU"/>
        </w:rPr>
        <w:t xml:space="preserve">, родным братьям и родным сестрам, внукам, дедушкам, бабушкам), иным родственникам, законному представителю или иному лицу,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взявшему</w:t>
      </w:r>
      <w:proofErr w:type="gramEnd"/>
      <w:r w:rsidRPr="00443B76">
        <w:rPr>
          <w:rFonts w:ascii="Arial" w:eastAsia="Times New Roman" w:hAnsi="Arial" w:cs="Arial"/>
          <w:sz w:val="24"/>
          <w:szCs w:val="24"/>
          <w:lang w:eastAsia="ru-RU"/>
        </w:rPr>
        <w:t xml:space="preserve">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4.5.1. Выдача документов, необходимых для погребения, в течение суток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w:t>
      </w:r>
      <w:proofErr w:type="gramEnd"/>
      <w:r w:rsidRPr="00443B76">
        <w:rPr>
          <w:rFonts w:ascii="Arial" w:eastAsia="Times New Roman" w:hAnsi="Arial" w:cs="Arial"/>
          <w:sz w:val="24"/>
          <w:szCs w:val="24"/>
          <w:lang w:eastAsia="ru-RU"/>
        </w:rPr>
        <w:t xml:space="preserve">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4.5.3. Оказание содействия в решении вопросов, предусмотренных частью 3 статьи 6 Закона Краснодарского края 4 февраля 2004 года </w:t>
      </w:r>
      <w:r>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666-КЗ «О погребении и похоронном деле в Краснодарском крае»;</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4.5.4. Исполнение волеизъявления умершего (погибшего) в соответствии со статьями 4 и 6 Закона Краснодарского края 4 февраля 2004 года № 666-КЗ «О погребении и похоронном деле в Краснодарском крае».</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органом</w:t>
      </w:r>
      <w:proofErr w:type="gramEnd"/>
      <w:r w:rsidRPr="00443B76">
        <w:rPr>
          <w:rFonts w:ascii="Arial" w:eastAsia="Times New Roman" w:hAnsi="Arial" w:cs="Arial"/>
          <w:sz w:val="24"/>
          <w:szCs w:val="24"/>
          <w:lang w:eastAsia="ru-RU"/>
        </w:rPr>
        <w:t xml:space="preserve">, в котором умерший (погибший) получал пенсию;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органом</w:t>
      </w:r>
      <w:proofErr w:type="gramEnd"/>
      <w:r w:rsidRPr="00443B76">
        <w:rPr>
          <w:rFonts w:ascii="Arial" w:eastAsia="Times New Roman" w:hAnsi="Arial" w:cs="Arial"/>
          <w:sz w:val="24"/>
          <w:szCs w:val="24"/>
          <w:lang w:eastAsia="ru-RU"/>
        </w:rPr>
        <w:t xml:space="preserve">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организацией</w:t>
      </w:r>
      <w:proofErr w:type="gramEnd"/>
      <w:r w:rsidRPr="00443B76">
        <w:rPr>
          <w:rFonts w:ascii="Arial" w:eastAsia="Times New Roman" w:hAnsi="Arial" w:cs="Arial"/>
          <w:sz w:val="24"/>
          <w:szCs w:val="24"/>
          <w:lang w:eastAsia="ru-RU"/>
        </w:rPr>
        <w:t xml:space="preserve"> (иным работодателем), которая являлась страхователем по</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обязательному</w:t>
      </w:r>
      <w:proofErr w:type="gramEnd"/>
      <w:r w:rsidRPr="00443B76">
        <w:rPr>
          <w:rFonts w:ascii="Arial" w:eastAsia="Times New Roman" w:hAnsi="Arial" w:cs="Arial"/>
          <w:sz w:val="24"/>
          <w:szCs w:val="24"/>
          <w:lang w:eastAsia="ru-RU"/>
        </w:rPr>
        <w:t xml:space="preserve"> социальному страхованию на случай временной нетрудоспособности в связи с материнством по отношению к умершему на день смерти либо в отношении </w:t>
      </w:r>
      <w:r w:rsidRPr="00443B76">
        <w:rPr>
          <w:rFonts w:ascii="Arial" w:eastAsia="Times New Roman" w:hAnsi="Arial" w:cs="Arial"/>
          <w:sz w:val="24"/>
          <w:szCs w:val="24"/>
          <w:lang w:eastAsia="ru-RU"/>
        </w:rPr>
        <w:lastRenderedPageBreak/>
        <w:t xml:space="preserve">к одному из родителей (иному законному представителю) или иному члену семьи умершего несовершеннолетнего на день смерти этого несовершеннолетнего;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территориальным</w:t>
      </w:r>
      <w:proofErr w:type="gramEnd"/>
      <w:r w:rsidRPr="00443B76">
        <w:rPr>
          <w:rFonts w:ascii="Arial" w:eastAsia="Times New Roman" w:hAnsi="Arial" w:cs="Arial"/>
          <w:sz w:val="24"/>
          <w:szCs w:val="24"/>
          <w:lang w:eastAsia="ru-RU"/>
        </w:rPr>
        <w:t xml:space="preserve"> органом Фонда социального страхования Российской</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Социальное пособие на погребение выплачивается, если обращение за ним последовало не позднее шести месяцев со дня смерти.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4.7. Единовременная материальная помощь на погребение выплачивается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гражданам</w:t>
      </w:r>
      <w:proofErr w:type="gramEnd"/>
      <w:r w:rsidRPr="00443B76">
        <w:rPr>
          <w:rFonts w:ascii="Arial" w:eastAsia="Times New Roman" w:hAnsi="Arial" w:cs="Arial"/>
          <w:sz w:val="24"/>
          <w:szCs w:val="24"/>
          <w:lang w:eastAsia="ru-RU"/>
        </w:rPr>
        <w:t xml:space="preserve">, понесшим расходы, связанные с погребением малоимущего гражданина, проживавшего на территории Краснодарского края </w:t>
      </w:r>
      <w:r>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xml:space="preserve">в соответствии с Законом Краснодарского края от 4 февраля 2004 года </w:t>
      </w:r>
      <w:r>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xml:space="preserve">№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4.8. Лицу, взявшему на себя обязанность осуществить погребении умершего на территории поселения, предоставляется гарантированный перечень услуг по погребению на безвозмездной основе, включающий в себя: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оформление</w:t>
      </w:r>
      <w:proofErr w:type="gramEnd"/>
      <w:r w:rsidRPr="00443B76">
        <w:rPr>
          <w:rFonts w:ascii="Arial" w:eastAsia="Times New Roman" w:hAnsi="Arial" w:cs="Arial"/>
          <w:sz w:val="24"/>
          <w:szCs w:val="24"/>
          <w:lang w:eastAsia="ru-RU"/>
        </w:rPr>
        <w:t xml:space="preserve"> документов, необходимых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и доставка гроба с обивкой и других предметов, необходимых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перевозка</w:t>
      </w:r>
      <w:proofErr w:type="gramEnd"/>
      <w:r w:rsidRPr="00443B76">
        <w:rPr>
          <w:rFonts w:ascii="Arial" w:eastAsia="Times New Roman" w:hAnsi="Arial" w:cs="Arial"/>
          <w:sz w:val="24"/>
          <w:szCs w:val="24"/>
          <w:lang w:eastAsia="ru-RU"/>
        </w:rPr>
        <w:t xml:space="preserve"> тела (останков) умершего (погибшего) на кладбище;</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погребение</w:t>
      </w:r>
      <w:proofErr w:type="gramEnd"/>
      <w:r w:rsidRPr="00443B76">
        <w:rPr>
          <w:rFonts w:ascii="Arial" w:eastAsia="Times New Roman" w:hAnsi="Arial" w:cs="Arial"/>
          <w:sz w:val="24"/>
          <w:szCs w:val="24"/>
          <w:lang w:eastAsia="ru-RU"/>
        </w:rPr>
        <w:t xml:space="preserve"> умершего (погибшего) (копка могилы, захоронение в могилу, захоронение урны с прахом на кладбище или в нише стены скорби);</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и установка похоронного регистрационного знака с надписью (фамилия и инициалы погребенного, даты его рождения и смерти).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заявления</w:t>
      </w:r>
      <w:proofErr w:type="gramEnd"/>
      <w:r w:rsidRPr="00443B76">
        <w:rPr>
          <w:rFonts w:ascii="Arial" w:eastAsia="Times New Roman" w:hAnsi="Arial" w:cs="Arial"/>
          <w:sz w:val="24"/>
          <w:szCs w:val="24"/>
          <w:lang w:eastAsia="ru-RU"/>
        </w:rPr>
        <w:t xml:space="preserve"> об оказании гарантированного перечня услуг по погребению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w:t>
      </w:r>
      <w:proofErr w:type="gramEnd"/>
      <w:r w:rsidRPr="00443B76">
        <w:rPr>
          <w:rFonts w:ascii="Arial" w:eastAsia="Times New Roman" w:hAnsi="Arial" w:cs="Arial"/>
          <w:sz w:val="24"/>
          <w:szCs w:val="24"/>
          <w:lang w:eastAsia="ru-RU"/>
        </w:rPr>
        <w:t xml:space="preserve"> безвозмездной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медицинского</w:t>
      </w:r>
      <w:proofErr w:type="gramEnd"/>
      <w:r w:rsidRPr="00443B76">
        <w:rPr>
          <w:rFonts w:ascii="Arial" w:eastAsia="Times New Roman" w:hAnsi="Arial" w:cs="Arial"/>
          <w:sz w:val="24"/>
          <w:szCs w:val="24"/>
          <w:lang w:eastAsia="ru-RU"/>
        </w:rPr>
        <w:t xml:space="preserve">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w:t>
      </w:r>
      <w:proofErr w:type="gramStart"/>
      <w:r w:rsidRPr="00443B76">
        <w:rPr>
          <w:rFonts w:ascii="Arial" w:eastAsia="Times New Roman" w:hAnsi="Arial" w:cs="Arial"/>
          <w:sz w:val="24"/>
          <w:szCs w:val="24"/>
          <w:lang w:eastAsia="ru-RU"/>
        </w:rPr>
        <w:t>осуществляется  специализированной</w:t>
      </w:r>
      <w:proofErr w:type="gramEnd"/>
      <w:r w:rsidRPr="00443B76">
        <w:rPr>
          <w:rFonts w:ascii="Arial" w:eastAsia="Times New Roman" w:hAnsi="Arial" w:cs="Arial"/>
          <w:sz w:val="24"/>
          <w:szCs w:val="24"/>
          <w:lang w:eastAsia="ru-RU"/>
        </w:rPr>
        <w:t xml:space="preserve"> службой по вопросам похоронного дела в порядке, установленном действующим законодательством Российской Федерации. Услуги по погребению такой категории умерших (погибших) включают:</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оформление</w:t>
      </w:r>
      <w:proofErr w:type="gramEnd"/>
      <w:r w:rsidRPr="00443B76">
        <w:rPr>
          <w:rFonts w:ascii="Arial" w:eastAsia="Times New Roman" w:hAnsi="Arial" w:cs="Arial"/>
          <w:sz w:val="24"/>
          <w:szCs w:val="24"/>
          <w:lang w:eastAsia="ru-RU"/>
        </w:rPr>
        <w:t xml:space="preserve"> документов, необходимых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облачение</w:t>
      </w:r>
      <w:proofErr w:type="gramEnd"/>
      <w:r w:rsidRPr="00443B76">
        <w:rPr>
          <w:rFonts w:ascii="Arial" w:eastAsia="Times New Roman" w:hAnsi="Arial" w:cs="Arial"/>
          <w:sz w:val="24"/>
          <w:szCs w:val="24"/>
          <w:lang w:eastAsia="ru-RU"/>
        </w:rPr>
        <w:t xml:space="preserve"> тела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гроба;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перевозка</w:t>
      </w:r>
      <w:proofErr w:type="gramEnd"/>
      <w:r w:rsidRPr="00443B76">
        <w:rPr>
          <w:rFonts w:ascii="Arial" w:eastAsia="Times New Roman" w:hAnsi="Arial" w:cs="Arial"/>
          <w:sz w:val="24"/>
          <w:szCs w:val="24"/>
          <w:lang w:eastAsia="ru-RU"/>
        </w:rPr>
        <w:t xml:space="preserve"> тела (останков) умершего на кладбище;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погребение</w:t>
      </w:r>
      <w:proofErr w:type="gramEnd"/>
      <w:r w:rsidRPr="00443B76">
        <w:rPr>
          <w:rFonts w:ascii="Arial" w:eastAsia="Times New Roman" w:hAnsi="Arial" w:cs="Arial"/>
          <w:sz w:val="24"/>
          <w:szCs w:val="24"/>
          <w:lang w:eastAsia="ru-RU"/>
        </w:rPr>
        <w:t xml:space="preserve"> умершего (погибшего) (копка могилы, захоронение тела (останков, урны) в могилу) на определенных для таких случаев участках общественных кладбищ;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и установка похоронного регистрационного знака с надписью (фамилия и инициалы погребенного, даты его рождения и смерти).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власти</w:t>
      </w:r>
      <w:proofErr w:type="gramEnd"/>
      <w:r w:rsidRPr="00443B76">
        <w:rPr>
          <w:rFonts w:ascii="Arial" w:eastAsia="Times New Roman" w:hAnsi="Arial" w:cs="Arial"/>
          <w:sz w:val="24"/>
          <w:szCs w:val="24"/>
          <w:lang w:eastAsia="ru-RU"/>
        </w:rPr>
        <w:t xml:space="preserve"> Краснодарского края в области государственного регулирования цен 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тарифов</w:t>
      </w:r>
      <w:proofErr w:type="gramEnd"/>
      <w:r w:rsidRPr="00443B76">
        <w:rPr>
          <w:rFonts w:ascii="Arial" w:eastAsia="Times New Roman" w:hAnsi="Arial" w:cs="Arial"/>
          <w:sz w:val="24"/>
          <w:szCs w:val="24"/>
          <w:lang w:eastAsia="ru-RU"/>
        </w:rPr>
        <w:t xml:space="preserve">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внутренних дел, а также в случае рождения мертвого ребенка по истечение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Законом Краснодарского края от 4 февраля 2004 года </w:t>
      </w:r>
      <w:r>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xml:space="preserve">№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Законом Краснодарского края от 4 февраля 2004 года </w:t>
      </w:r>
      <w:r>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xml:space="preserve">№ 666-КЗ «О погребении и похоронном деле в Краснодарском крае».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4.14. Оплата стоимости услуг, предоставляемых сверх гарантированного</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перечня</w:t>
      </w:r>
      <w:proofErr w:type="gramEnd"/>
      <w:r w:rsidRPr="00443B76">
        <w:rPr>
          <w:rFonts w:ascii="Arial" w:eastAsia="Times New Roman" w:hAnsi="Arial" w:cs="Arial"/>
          <w:sz w:val="24"/>
          <w:szCs w:val="24"/>
          <w:lang w:eastAsia="ru-RU"/>
        </w:rPr>
        <w:t xml:space="preserve">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сохранение</w:t>
      </w:r>
      <w:proofErr w:type="gramEnd"/>
      <w:r w:rsidRPr="00443B76">
        <w:rPr>
          <w:rFonts w:ascii="Arial" w:eastAsia="Times New Roman" w:hAnsi="Arial" w:cs="Arial"/>
          <w:sz w:val="24"/>
          <w:szCs w:val="24"/>
          <w:lang w:eastAsia="ru-RU"/>
        </w:rPr>
        <w:t xml:space="preserve"> (бальзамирование) и восстановление внешнего вида тела умершего (косметические услуги);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подача</w:t>
      </w:r>
      <w:proofErr w:type="gramEnd"/>
      <w:r w:rsidRPr="00443B76">
        <w:rPr>
          <w:rFonts w:ascii="Arial" w:eastAsia="Times New Roman" w:hAnsi="Arial" w:cs="Arial"/>
          <w:sz w:val="24"/>
          <w:szCs w:val="24"/>
          <w:lang w:eastAsia="ru-RU"/>
        </w:rPr>
        <w:t xml:space="preserve"> объявлений, некролога, составление текстов траурной речи, оповещение родственников;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организация</w:t>
      </w:r>
      <w:proofErr w:type="gramEnd"/>
      <w:r w:rsidRPr="00443B76">
        <w:rPr>
          <w:rFonts w:ascii="Arial" w:eastAsia="Times New Roman" w:hAnsi="Arial" w:cs="Arial"/>
          <w:sz w:val="24"/>
          <w:szCs w:val="24"/>
          <w:lang w:eastAsia="ru-RU"/>
        </w:rPr>
        <w:t xml:space="preserve"> поминальной трапезы;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изготовление</w:t>
      </w:r>
      <w:proofErr w:type="gramEnd"/>
      <w:r w:rsidRPr="00443B76">
        <w:rPr>
          <w:rFonts w:ascii="Arial" w:eastAsia="Times New Roman" w:hAnsi="Arial" w:cs="Arial"/>
          <w:sz w:val="24"/>
          <w:szCs w:val="24"/>
          <w:lang w:eastAsia="ru-RU"/>
        </w:rPr>
        <w:t xml:space="preserve"> траурных венков, искусственных цветов, гирлянд;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другие</w:t>
      </w:r>
      <w:proofErr w:type="gramEnd"/>
      <w:r w:rsidRPr="00443B76">
        <w:rPr>
          <w:rFonts w:ascii="Arial" w:eastAsia="Times New Roman" w:hAnsi="Arial" w:cs="Arial"/>
          <w:sz w:val="24"/>
          <w:szCs w:val="24"/>
          <w:lang w:eastAsia="ru-RU"/>
        </w:rPr>
        <w:t xml:space="preserve">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4.16.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5. Специализированная служба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5.1.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(муниципальное бюджетное учреждение или муниципальное казенное учреждение).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5.2. Порядок деятельности специализированных служб по вопросам похоронного дела определяется решением Совета Воздвиженского сельского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поселения</w:t>
      </w:r>
      <w:proofErr w:type="gramEnd"/>
      <w:r w:rsidRPr="00443B76">
        <w:rPr>
          <w:rFonts w:ascii="Arial" w:eastAsia="Times New Roman" w:hAnsi="Arial" w:cs="Arial"/>
          <w:sz w:val="24"/>
          <w:szCs w:val="24"/>
          <w:lang w:eastAsia="ru-RU"/>
        </w:rPr>
        <w:t xml:space="preserve"> Курганинского района.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5.3. Специализированная служба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осуществляет</w:t>
      </w:r>
      <w:proofErr w:type="gramEnd"/>
      <w:r w:rsidRPr="00443B76">
        <w:rPr>
          <w:rFonts w:ascii="Arial" w:eastAsia="Times New Roman" w:hAnsi="Arial" w:cs="Arial"/>
          <w:sz w:val="24"/>
          <w:szCs w:val="24"/>
          <w:lang w:eastAsia="ru-RU"/>
        </w:rPr>
        <w:t xml:space="preserve"> содержание и благоустройство мест захоронения: ограждение, обустройство дорог и подъездных путей, уборку мусора, обеспечение кладбищ водой;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законом от 12 января 1996 года № 8-ФЗ «О погребении и похоронном деле» и Законом Краснодарского края от 4 февраля 2004 года №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5.4. Для эффективной работы специализированная служба по вопросам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должна обеспечивать ежедневный режим работы.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5.5. Услуги по погребению, которые могут предоставляться исключительно специализированной службой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оформление</w:t>
      </w:r>
      <w:proofErr w:type="gramEnd"/>
      <w:r w:rsidRPr="00443B76">
        <w:rPr>
          <w:rFonts w:ascii="Arial" w:eastAsia="Times New Roman" w:hAnsi="Arial" w:cs="Arial"/>
          <w:sz w:val="24"/>
          <w:szCs w:val="24"/>
          <w:lang w:eastAsia="ru-RU"/>
        </w:rPr>
        <w:t xml:space="preserve"> документов, необходимых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и доставка гроба с обивкой и других предметов, необходимых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перевозка</w:t>
      </w:r>
      <w:proofErr w:type="gramEnd"/>
      <w:r w:rsidRPr="00443B76">
        <w:rPr>
          <w:rFonts w:ascii="Arial" w:eastAsia="Times New Roman" w:hAnsi="Arial" w:cs="Arial"/>
          <w:sz w:val="24"/>
          <w:szCs w:val="24"/>
          <w:lang w:eastAsia="ru-RU"/>
        </w:rPr>
        <w:t xml:space="preserve"> тела (останков) умершего (погибшего) на кладбище (в крематорий);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погребение</w:t>
      </w:r>
      <w:proofErr w:type="gramEnd"/>
      <w:r w:rsidRPr="00443B76">
        <w:rPr>
          <w:rFonts w:ascii="Arial" w:eastAsia="Times New Roman" w:hAnsi="Arial" w:cs="Arial"/>
          <w:sz w:val="24"/>
          <w:szCs w:val="24"/>
          <w:lang w:eastAsia="ru-RU"/>
        </w:rPr>
        <w:t xml:space="preserve">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предоставление</w:t>
      </w:r>
      <w:proofErr w:type="gramEnd"/>
      <w:r w:rsidRPr="00443B76">
        <w:rPr>
          <w:rFonts w:ascii="Arial" w:eastAsia="Times New Roman" w:hAnsi="Arial" w:cs="Arial"/>
          <w:sz w:val="24"/>
          <w:szCs w:val="24"/>
          <w:lang w:eastAsia="ru-RU"/>
        </w:rPr>
        <w:t xml:space="preserve"> и установка похоронного регистрационного знака с надписью (фамилия, имя, отчество погребенного, даты его рождения и смерти);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услуги</w:t>
      </w:r>
      <w:proofErr w:type="gramEnd"/>
      <w:r w:rsidRPr="00443B76">
        <w:rPr>
          <w:rFonts w:ascii="Arial" w:eastAsia="Times New Roman" w:hAnsi="Arial" w:cs="Arial"/>
          <w:sz w:val="24"/>
          <w:szCs w:val="24"/>
          <w:lang w:eastAsia="ru-RU"/>
        </w:rPr>
        <w:t xml:space="preserve"> по перезахоронению;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услуги</w:t>
      </w:r>
      <w:proofErr w:type="gramEnd"/>
      <w:r w:rsidRPr="00443B76">
        <w:rPr>
          <w:rFonts w:ascii="Arial" w:eastAsia="Times New Roman" w:hAnsi="Arial" w:cs="Arial"/>
          <w:sz w:val="24"/>
          <w:szCs w:val="24"/>
          <w:lang w:eastAsia="ru-RU"/>
        </w:rPr>
        <w:t xml:space="preserve"> по эксгумации;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Услуги, не относящиеся к этому перечню, могут оказываться иными ритуальными организациями.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5.7. Специализированная служба по вопросам похоронного дела обязана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проводить</w:t>
      </w:r>
      <w:proofErr w:type="gramEnd"/>
      <w:r w:rsidRPr="00443B76">
        <w:rPr>
          <w:rFonts w:ascii="Arial" w:eastAsia="Times New Roman" w:hAnsi="Arial" w:cs="Arial"/>
          <w:sz w:val="24"/>
          <w:szCs w:val="24"/>
          <w:lang w:eastAsia="ru-RU"/>
        </w:rPr>
        <w:t xml:space="preserve"> бесплатные консультации граждан по всем вопросам, связанным с</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ритуальным</w:t>
      </w:r>
      <w:proofErr w:type="gramEnd"/>
      <w:r w:rsidRPr="00443B76">
        <w:rPr>
          <w:rFonts w:ascii="Arial" w:eastAsia="Times New Roman" w:hAnsi="Arial" w:cs="Arial"/>
          <w:sz w:val="24"/>
          <w:szCs w:val="24"/>
          <w:lang w:eastAsia="ru-RU"/>
        </w:rPr>
        <w:t xml:space="preserve"> обслуживанием населения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5.8. Услуги по погребению, не указанные в п. 5.5</w:t>
      </w:r>
      <w:proofErr w:type="gramStart"/>
      <w:r w:rsidRPr="00443B76">
        <w:rPr>
          <w:rFonts w:ascii="Arial" w:eastAsia="Times New Roman" w:hAnsi="Arial" w:cs="Arial"/>
          <w:sz w:val="24"/>
          <w:szCs w:val="24"/>
          <w:lang w:eastAsia="ru-RU"/>
        </w:rPr>
        <w:t>. настоящего</w:t>
      </w:r>
      <w:proofErr w:type="gramEnd"/>
      <w:r w:rsidRPr="00443B76">
        <w:rPr>
          <w:rFonts w:ascii="Arial" w:eastAsia="Times New Roman" w:hAnsi="Arial" w:cs="Arial"/>
          <w:sz w:val="24"/>
          <w:szCs w:val="24"/>
          <w:lang w:eastAsia="ru-RU"/>
        </w:rPr>
        <w:t xml:space="preserve"> Положения,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могут</w:t>
      </w:r>
      <w:proofErr w:type="gramEnd"/>
      <w:r w:rsidRPr="00443B76">
        <w:rPr>
          <w:rFonts w:ascii="Arial" w:eastAsia="Times New Roman" w:hAnsi="Arial" w:cs="Arial"/>
          <w:sz w:val="24"/>
          <w:szCs w:val="24"/>
          <w:lang w:eastAsia="ru-RU"/>
        </w:rPr>
        <w:t xml:space="preserve">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5.9. Рекомендации по выполнению работ и оказанию услуг хозяйствующими субъектами, оказывающими ритуальные услуги, при выполнении ими работ и оказании услуг на территории муниципальных кладбищ поселения, разрабатываются </w:t>
      </w:r>
      <w:r w:rsidRPr="00443B76">
        <w:rPr>
          <w:rFonts w:ascii="Arial" w:eastAsia="Times New Roman" w:hAnsi="Arial" w:cs="Arial"/>
          <w:sz w:val="24"/>
          <w:szCs w:val="24"/>
          <w:lang w:eastAsia="ru-RU"/>
        </w:rPr>
        <w:lastRenderedPageBreak/>
        <w:t xml:space="preserve">специализированной службой по вопросам похоронного дела и утверждаются администрацией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6. Ответственность за нарушение правил</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оказания</w:t>
      </w:r>
      <w:proofErr w:type="gramEnd"/>
      <w:r w:rsidRPr="00443B76">
        <w:rPr>
          <w:rFonts w:ascii="Arial" w:eastAsia="Times New Roman" w:hAnsi="Arial" w:cs="Arial"/>
          <w:b/>
          <w:sz w:val="24"/>
          <w:szCs w:val="24"/>
          <w:lang w:eastAsia="ru-RU"/>
        </w:rPr>
        <w:t xml:space="preserve"> ритуальных услуг и погребения</w:t>
      </w:r>
    </w:p>
    <w:p w:rsidR="005F25C1" w:rsidRPr="00443B76" w:rsidRDefault="005F25C1" w:rsidP="005F25C1">
      <w:pPr>
        <w:jc w:val="center"/>
        <w:rPr>
          <w:rFonts w:ascii="Arial" w:eastAsia="Times New Roman" w:hAnsi="Arial" w:cs="Arial"/>
          <w:b/>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6.4. 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6.5. Лица, осуществившие погребение (перезахоронение) умершего без оформления или без надлежаще оформленных документов, необходимых для</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погребения</w:t>
      </w:r>
      <w:proofErr w:type="gramEnd"/>
      <w:r w:rsidRPr="00443B76">
        <w:rPr>
          <w:rFonts w:ascii="Arial" w:eastAsia="Times New Roman" w:hAnsi="Arial" w:cs="Arial"/>
          <w:sz w:val="24"/>
          <w:szCs w:val="24"/>
          <w:lang w:eastAsia="ru-RU"/>
        </w:rPr>
        <w:t xml:space="preserve"> (перезахоронения), несут ответственность в соответствии с действующим законодательством Российской Федерации.</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7. Попечительский (наблюдательный) совет</w:t>
      </w: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 xml:space="preserve"> </w:t>
      </w:r>
      <w:proofErr w:type="gramStart"/>
      <w:r w:rsidRPr="00443B76">
        <w:rPr>
          <w:rFonts w:ascii="Arial" w:eastAsia="Times New Roman" w:hAnsi="Arial" w:cs="Arial"/>
          <w:b/>
          <w:sz w:val="24"/>
          <w:szCs w:val="24"/>
          <w:lang w:eastAsia="ru-RU"/>
        </w:rPr>
        <w:t>по</w:t>
      </w:r>
      <w:proofErr w:type="gramEnd"/>
      <w:r w:rsidRPr="00443B76">
        <w:rPr>
          <w:rFonts w:ascii="Arial" w:eastAsia="Times New Roman" w:hAnsi="Arial" w:cs="Arial"/>
          <w:b/>
          <w:sz w:val="24"/>
          <w:szCs w:val="24"/>
          <w:lang w:eastAsia="ru-RU"/>
        </w:rPr>
        <w:t xml:space="preserve"> вопросам похоронного дела</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7.1. С целью определения и реализации основных направлений развития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7.2. В состав попечительского совета могут входить представители структурных подразделений администрации поселения, специализированной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службы</w:t>
      </w:r>
      <w:proofErr w:type="gramEnd"/>
      <w:r w:rsidRPr="00443B76">
        <w:rPr>
          <w:rFonts w:ascii="Arial" w:eastAsia="Times New Roman" w:hAnsi="Arial" w:cs="Arial"/>
          <w:sz w:val="24"/>
          <w:szCs w:val="24"/>
          <w:lang w:eastAsia="ru-RU"/>
        </w:rPr>
        <w:t xml:space="preserve">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 </w:t>
      </w: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lastRenderedPageBreak/>
        <w:t>8. Порядок осуществления погребения умерших (погибших)</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лица</w:t>
      </w:r>
      <w:proofErr w:type="gramEnd"/>
      <w:r w:rsidRPr="00443B76">
        <w:rPr>
          <w:rFonts w:ascii="Arial" w:eastAsia="Times New Roman" w:hAnsi="Arial" w:cs="Arial"/>
          <w:sz w:val="24"/>
          <w:szCs w:val="24"/>
          <w:lang w:eastAsia="ru-RU"/>
        </w:rPr>
        <w:t xml:space="preserve">, взявшего на себя обязанность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свидетельства</w:t>
      </w:r>
      <w:proofErr w:type="gramEnd"/>
      <w:r w:rsidRPr="00443B76">
        <w:rPr>
          <w:rFonts w:ascii="Arial" w:eastAsia="Times New Roman" w:hAnsi="Arial" w:cs="Arial"/>
          <w:sz w:val="24"/>
          <w:szCs w:val="24"/>
          <w:lang w:eastAsia="ru-RU"/>
        </w:rPr>
        <w:t xml:space="preserve"> о смерти умершего (погибшего), выдаваемого органами ЗАГС, или медицинского свидетельства о смерти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документа</w:t>
      </w:r>
      <w:proofErr w:type="gramEnd"/>
      <w:r w:rsidRPr="00443B76">
        <w:rPr>
          <w:rFonts w:ascii="Arial" w:eastAsia="Times New Roman" w:hAnsi="Arial" w:cs="Arial"/>
          <w:sz w:val="24"/>
          <w:szCs w:val="24"/>
          <w:lang w:eastAsia="ru-RU"/>
        </w:rPr>
        <w:t xml:space="preserve">, удостоверяющего личность лица, взявшего на себя обязанность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свидетельства</w:t>
      </w:r>
      <w:proofErr w:type="gramEnd"/>
      <w:r w:rsidRPr="00443B76">
        <w:rPr>
          <w:rFonts w:ascii="Arial" w:eastAsia="Times New Roman" w:hAnsi="Arial" w:cs="Arial"/>
          <w:sz w:val="24"/>
          <w:szCs w:val="24"/>
          <w:lang w:eastAsia="ru-RU"/>
        </w:rPr>
        <w:t xml:space="preserve"> о смерти умершего (погибшего), выдаваемого органами ЗАГС, и справки о кремации (в случае захоронения урны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8.4. Каждое захоронение, произведенное на территории общественного</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кладбища</w:t>
      </w:r>
      <w:proofErr w:type="gramEnd"/>
      <w:r w:rsidRPr="00443B76">
        <w:rPr>
          <w:rFonts w:ascii="Arial" w:eastAsia="Times New Roman" w:hAnsi="Arial" w:cs="Arial"/>
          <w:sz w:val="24"/>
          <w:szCs w:val="24"/>
          <w:lang w:eastAsia="ru-RU"/>
        </w:rPr>
        <w:t xml:space="preserve">,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 или специализированной службой по вопросам похоронного дела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При оформлении заказа на захоронение в книге регистрации захоронений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производится</w:t>
      </w:r>
      <w:proofErr w:type="gramEnd"/>
      <w:r w:rsidRPr="00443B76">
        <w:rPr>
          <w:rFonts w:ascii="Arial" w:eastAsia="Times New Roman" w:hAnsi="Arial" w:cs="Arial"/>
          <w:sz w:val="24"/>
          <w:szCs w:val="24"/>
          <w:lang w:eastAsia="ru-RU"/>
        </w:rPr>
        <w:t xml:space="preserve"> регистрационная запись захоронения с указанием: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фамилии</w:t>
      </w:r>
      <w:proofErr w:type="gramEnd"/>
      <w:r w:rsidRPr="00443B76">
        <w:rPr>
          <w:rFonts w:ascii="Arial" w:eastAsia="Times New Roman" w:hAnsi="Arial" w:cs="Arial"/>
          <w:sz w:val="24"/>
          <w:szCs w:val="24"/>
          <w:lang w:eastAsia="ru-RU"/>
        </w:rPr>
        <w:t xml:space="preserve">, имени, отчества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даты</w:t>
      </w:r>
      <w:proofErr w:type="gramEnd"/>
      <w:r w:rsidRPr="00443B76">
        <w:rPr>
          <w:rFonts w:ascii="Arial" w:eastAsia="Times New Roman" w:hAnsi="Arial" w:cs="Arial"/>
          <w:sz w:val="24"/>
          <w:szCs w:val="24"/>
          <w:lang w:eastAsia="ru-RU"/>
        </w:rPr>
        <w:t xml:space="preserve"> рождения и смерти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возраст</w:t>
      </w:r>
      <w:proofErr w:type="gramEnd"/>
      <w:r w:rsidRPr="00443B76">
        <w:rPr>
          <w:rFonts w:ascii="Arial" w:eastAsia="Times New Roman" w:hAnsi="Arial" w:cs="Arial"/>
          <w:sz w:val="24"/>
          <w:szCs w:val="24"/>
          <w:lang w:eastAsia="ru-RU"/>
        </w:rPr>
        <w:t xml:space="preserve">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серии</w:t>
      </w:r>
      <w:proofErr w:type="gramEnd"/>
      <w:r w:rsidRPr="00443B76">
        <w:rPr>
          <w:rFonts w:ascii="Arial" w:eastAsia="Times New Roman" w:hAnsi="Arial" w:cs="Arial"/>
          <w:sz w:val="24"/>
          <w:szCs w:val="24"/>
          <w:lang w:eastAsia="ru-RU"/>
        </w:rPr>
        <w:t xml:space="preserve"> и номера гербового свидетельства о смерти умершего (погибшего) (номера медицинского свидетельства о смерти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даты</w:t>
      </w:r>
      <w:proofErr w:type="gramEnd"/>
      <w:r w:rsidRPr="00443B76">
        <w:rPr>
          <w:rFonts w:ascii="Arial" w:eastAsia="Times New Roman" w:hAnsi="Arial" w:cs="Arial"/>
          <w:sz w:val="24"/>
          <w:szCs w:val="24"/>
          <w:lang w:eastAsia="ru-RU"/>
        </w:rPr>
        <w:t xml:space="preserve">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порядкового</w:t>
      </w:r>
      <w:proofErr w:type="gramEnd"/>
      <w:r w:rsidRPr="00443B76">
        <w:rPr>
          <w:rFonts w:ascii="Arial" w:eastAsia="Times New Roman" w:hAnsi="Arial" w:cs="Arial"/>
          <w:sz w:val="24"/>
          <w:szCs w:val="24"/>
          <w:lang w:eastAsia="ru-RU"/>
        </w:rPr>
        <w:t xml:space="preserve"> номера сектора и могилы;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фамилии</w:t>
      </w:r>
      <w:proofErr w:type="gramEnd"/>
      <w:r w:rsidRPr="00443B76">
        <w:rPr>
          <w:rFonts w:ascii="Arial" w:eastAsia="Times New Roman" w:hAnsi="Arial" w:cs="Arial"/>
          <w:sz w:val="24"/>
          <w:szCs w:val="24"/>
          <w:lang w:eastAsia="ru-RU"/>
        </w:rPr>
        <w:t xml:space="preserve">, имени, отчества и адреса лица, ответственного за захоронение.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8.5. По окончании выполнения вышеназванных действий лицу, взявшему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w:t>
      </w:r>
      <w:proofErr w:type="gramEnd"/>
      <w:r w:rsidRPr="00443B76">
        <w:rPr>
          <w:rFonts w:ascii="Arial" w:eastAsia="Times New Roman" w:hAnsi="Arial" w:cs="Arial"/>
          <w:sz w:val="24"/>
          <w:szCs w:val="24"/>
          <w:lang w:eastAsia="ru-RU"/>
        </w:rPr>
        <w:t xml:space="preserve"> себя обязанность осуществить погребение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8.8. Исполнение волеизъявления умершего (погибшего) о погребении его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тела</w:t>
      </w:r>
      <w:proofErr w:type="gramEnd"/>
      <w:r w:rsidRPr="00443B76">
        <w:rPr>
          <w:rFonts w:ascii="Arial" w:eastAsia="Times New Roman" w:hAnsi="Arial" w:cs="Arial"/>
          <w:sz w:val="24"/>
          <w:szCs w:val="24"/>
          <w:lang w:eastAsia="ru-RU"/>
        </w:rPr>
        <w:t xml:space="preserve">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родственника</w:t>
      </w:r>
      <w:proofErr w:type="gramEnd"/>
      <w:r w:rsidRPr="00443B76">
        <w:rPr>
          <w:rFonts w:ascii="Arial" w:eastAsia="Times New Roman" w:hAnsi="Arial" w:cs="Arial"/>
          <w:sz w:val="24"/>
          <w:szCs w:val="24"/>
          <w:lang w:eastAsia="ru-RU"/>
        </w:rPr>
        <w:t xml:space="preserve"> либо ранее умершего (погибшего) супруга.</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8.9. Отвод земельных участков для захоронения тел (останков) умершего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погибшего</w:t>
      </w:r>
      <w:proofErr w:type="gramEnd"/>
      <w:r w:rsidRPr="00443B76">
        <w:rPr>
          <w:rFonts w:ascii="Arial" w:eastAsia="Times New Roman" w:hAnsi="Arial" w:cs="Arial"/>
          <w:sz w:val="24"/>
          <w:szCs w:val="24"/>
          <w:lang w:eastAsia="ru-RU"/>
        </w:rPr>
        <w:t xml:space="preserve">) производится администрацией поселения или специализированной службой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9. Порядок деятельности и содержания мест погребения</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органов местного самоуправления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9.2.Требования к размещению мест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9.2.1. Выбор земельного участка для размещения мест погребения осуществляется в соответствии с правилами застройки Воздвиженского сельского поселения Курганинского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9.2.2. Вновь создаваемые места погребения должны размещаться на расстоянии не менее 300 метров от границ селитебной территории.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Не разрешается устройство кладбищ на территориях: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первого и второго поясов зоны санитарной охраны источника водоснабжения, минерального источника, первой зоны округа санитарной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горно</w:t>
      </w:r>
      <w:proofErr w:type="gramEnd"/>
      <w:r w:rsidRPr="00443B76">
        <w:rPr>
          <w:rFonts w:ascii="Arial" w:eastAsia="Times New Roman" w:hAnsi="Arial" w:cs="Arial"/>
          <w:sz w:val="24"/>
          <w:szCs w:val="24"/>
          <w:lang w:eastAsia="ru-RU"/>
        </w:rPr>
        <w:t xml:space="preserve">-санитарной) охраны курорта;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с выходами на поверхность </w:t>
      </w:r>
      <w:proofErr w:type="spellStart"/>
      <w:r w:rsidRPr="00443B76">
        <w:rPr>
          <w:rFonts w:ascii="Arial" w:eastAsia="Times New Roman" w:hAnsi="Arial" w:cs="Arial"/>
          <w:sz w:val="24"/>
          <w:szCs w:val="24"/>
          <w:lang w:eastAsia="ru-RU"/>
        </w:rPr>
        <w:t>закарстованных</w:t>
      </w:r>
      <w:proofErr w:type="spellEnd"/>
      <w:r w:rsidRPr="00443B76">
        <w:rPr>
          <w:rFonts w:ascii="Arial" w:eastAsia="Times New Roman" w:hAnsi="Arial" w:cs="Arial"/>
          <w:sz w:val="24"/>
          <w:szCs w:val="24"/>
          <w:lang w:eastAsia="ru-RU"/>
        </w:rPr>
        <w:t xml:space="preserve">, сильнотрещиноватых пород и в местах выклинивания водоносных горизонтов;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 со стоянием грунтовых вод менее двух метров от поверхности земли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при</w:t>
      </w:r>
      <w:proofErr w:type="gramEnd"/>
      <w:r w:rsidRPr="00443B76">
        <w:rPr>
          <w:rFonts w:ascii="Arial" w:eastAsia="Times New Roman" w:hAnsi="Arial" w:cs="Arial"/>
          <w:sz w:val="24"/>
          <w:szCs w:val="24"/>
          <w:lang w:eastAsia="ru-RU"/>
        </w:rPr>
        <w:t xml:space="preserve"> наиболее высоком их стоянии, а также на территориях, подверженных оползням и обвалам, затапливаемых, заболоченных.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9.2.4. Предоставление земельного участка для размещения места погребения осуществляется органами местного самоуправления Воздвиженского сельского поселения Курганинского района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9.2.5. Размер земельного участка для кладбища определяется из расчета 0,01 га на 1000 человек, проживающих в населенном пункте, но не должен превышать 40 гектаров.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9.3. При нарушении санитарных и экологических требований к содержанию мест погребения органы местного самоуправления Воздвиженского сельского поселения Курганинского района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9.4. Осквернение и уничтожение мест погребения влечет ответственность, предусмотренную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9.5. Самовольное погребение в не отведенных для этого местах </w:t>
      </w:r>
      <w:proofErr w:type="gramStart"/>
      <w:r w:rsidRPr="00443B76">
        <w:rPr>
          <w:rFonts w:ascii="Arial" w:eastAsia="Times New Roman" w:hAnsi="Arial" w:cs="Arial"/>
          <w:sz w:val="24"/>
          <w:szCs w:val="24"/>
          <w:lang w:eastAsia="ru-RU"/>
        </w:rPr>
        <w:t>не  допускается</w:t>
      </w:r>
      <w:proofErr w:type="gramEnd"/>
      <w:r w:rsidRPr="00443B76">
        <w:rPr>
          <w:rFonts w:ascii="Arial" w:eastAsia="Times New Roman" w:hAnsi="Arial" w:cs="Arial"/>
          <w:sz w:val="24"/>
          <w:szCs w:val="24"/>
          <w:lang w:eastAsia="ru-RU"/>
        </w:rPr>
        <w:t xml:space="preserve">. К лицам, совершившим такие действия, применяются меры ответственности, установленные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9.6. Производить погребение на закрытых кладбищах запрещается, за исключением случаев захоронения урн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9.7. На общественном кладбище, расположенном на территории поселения погребение может осуществляться с учетом </w:t>
      </w:r>
      <w:proofErr w:type="spellStart"/>
      <w:r w:rsidRPr="00443B76">
        <w:rPr>
          <w:rFonts w:ascii="Arial" w:eastAsia="Times New Roman" w:hAnsi="Arial" w:cs="Arial"/>
          <w:sz w:val="24"/>
          <w:szCs w:val="24"/>
          <w:lang w:eastAsia="ru-RU"/>
        </w:rPr>
        <w:t>вероисповедальных</w:t>
      </w:r>
      <w:proofErr w:type="spellEnd"/>
      <w:r w:rsidRPr="00443B76">
        <w:rPr>
          <w:rFonts w:ascii="Arial" w:eastAsia="Times New Roman" w:hAnsi="Arial" w:cs="Arial"/>
          <w:sz w:val="24"/>
          <w:szCs w:val="24"/>
          <w:lang w:eastAsia="ru-RU"/>
        </w:rPr>
        <w:t xml:space="preserve">, воинских и иных обычаев и традиций.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9.8. Погребение </w:t>
      </w:r>
      <w:proofErr w:type="spellStart"/>
      <w:r w:rsidRPr="00443B76">
        <w:rPr>
          <w:rFonts w:ascii="Arial" w:eastAsia="Times New Roman" w:hAnsi="Arial" w:cs="Arial"/>
          <w:sz w:val="24"/>
          <w:szCs w:val="24"/>
          <w:lang w:eastAsia="ru-RU"/>
        </w:rPr>
        <w:t>некремированных</w:t>
      </w:r>
      <w:proofErr w:type="spellEnd"/>
      <w:r w:rsidRPr="00443B76">
        <w:rPr>
          <w:rFonts w:ascii="Arial" w:eastAsia="Times New Roman" w:hAnsi="Arial" w:cs="Arial"/>
          <w:sz w:val="24"/>
          <w:szCs w:val="24"/>
          <w:lang w:eastAsia="ru-RU"/>
        </w:rPr>
        <w:t xml:space="preserve"> тел умерших (погибших) производится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w:t>
      </w:r>
      <w:proofErr w:type="gramEnd"/>
      <w:r w:rsidRPr="00443B76">
        <w:rPr>
          <w:rFonts w:ascii="Arial" w:eastAsia="Times New Roman" w:hAnsi="Arial" w:cs="Arial"/>
          <w:sz w:val="24"/>
          <w:szCs w:val="24"/>
          <w:lang w:eastAsia="ru-RU"/>
        </w:rPr>
        <w:t xml:space="preserve"> землю (в гробах, без гробов) или в склепы (в гробах, без гробов). Захоронение урн с прахом производится в землю, в склепы или в стены скорби (как отдельно стоящие, так и находящиеся в составе зданий-колумбариев).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9.9. Места захоронения, предоставленные для погребения в соответствии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w:t>
      </w:r>
      <w:proofErr w:type="gramEnd"/>
      <w:r w:rsidRPr="00443B76">
        <w:rPr>
          <w:rFonts w:ascii="Arial" w:eastAsia="Times New Roman" w:hAnsi="Arial" w:cs="Arial"/>
          <w:sz w:val="24"/>
          <w:szCs w:val="24"/>
          <w:lang w:eastAsia="ru-RU"/>
        </w:rPr>
        <w:t xml:space="preserve">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и неблагоустроенных (брошенных) могил.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не</w:t>
      </w:r>
      <w:proofErr w:type="gramEnd"/>
      <w:r w:rsidRPr="00443B76">
        <w:rPr>
          <w:rFonts w:ascii="Arial" w:eastAsia="Times New Roman" w:hAnsi="Arial" w:cs="Arial"/>
          <w:sz w:val="24"/>
          <w:szCs w:val="24"/>
          <w:lang w:eastAsia="ru-RU"/>
        </w:rPr>
        <w:t xml:space="preserve">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9.11. Размеры бесплатно предоставляемых участков земли для погребения и размеры могил на территориях общественных кладбищ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для одиночного захоронения с учетом проходов и дорожек - 2 м х 2 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w:t>
      </w:r>
      <w:proofErr w:type="gramStart"/>
      <w:r w:rsidRPr="00443B76">
        <w:rPr>
          <w:rFonts w:ascii="Arial" w:eastAsia="Times New Roman" w:hAnsi="Arial" w:cs="Arial"/>
          <w:sz w:val="24"/>
          <w:szCs w:val="24"/>
          <w:lang w:eastAsia="ru-RU"/>
        </w:rPr>
        <w:t>длина</w:t>
      </w:r>
      <w:proofErr w:type="gramEnd"/>
      <w:r w:rsidRPr="00443B76">
        <w:rPr>
          <w:rFonts w:ascii="Arial" w:eastAsia="Times New Roman" w:hAnsi="Arial" w:cs="Arial"/>
          <w:sz w:val="24"/>
          <w:szCs w:val="24"/>
          <w:lang w:eastAsia="ru-RU"/>
        </w:rPr>
        <w:t xml:space="preserve">, ширина);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дополнительный участок для родственного захоронения с учетом проходов и дорожек - 2 м х 2 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подзахороненные урны с прахом в землю (за исключением случаев </w:t>
      </w:r>
      <w:proofErr w:type="spellStart"/>
      <w:r w:rsidRPr="00443B76">
        <w:rPr>
          <w:rFonts w:ascii="Arial" w:eastAsia="Times New Roman" w:hAnsi="Arial" w:cs="Arial"/>
          <w:sz w:val="24"/>
          <w:szCs w:val="24"/>
          <w:lang w:eastAsia="ru-RU"/>
        </w:rPr>
        <w:t>подзахоронения</w:t>
      </w:r>
      <w:proofErr w:type="spellEnd"/>
      <w:r w:rsidRPr="00443B76">
        <w:rPr>
          <w:rFonts w:ascii="Arial" w:eastAsia="Times New Roman" w:hAnsi="Arial" w:cs="Arial"/>
          <w:sz w:val="24"/>
          <w:szCs w:val="24"/>
          <w:lang w:eastAsia="ru-RU"/>
        </w:rPr>
        <w:t xml:space="preserve"> в родственную могилу) размер предоставляемого места - 0,75 м х 0,4 м х 0,75 м (длина, глубина, ширина);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 размер братского захоронения и его размещение на территории общественного кладбища определяется администрацией поселения в каждом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конкретном</w:t>
      </w:r>
      <w:proofErr w:type="gramEnd"/>
      <w:r w:rsidRPr="00443B76">
        <w:rPr>
          <w:rFonts w:ascii="Arial" w:eastAsia="Times New Roman" w:hAnsi="Arial" w:cs="Arial"/>
          <w:sz w:val="24"/>
          <w:szCs w:val="24"/>
          <w:lang w:eastAsia="ru-RU"/>
        </w:rPr>
        <w:t xml:space="preserve"> случае;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6) размер участка земли для почетных захоронений - 3,0 м х 3,0 м (длина,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ширина</w:t>
      </w:r>
      <w:proofErr w:type="gramEnd"/>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7) размер участка земли для семейного (родового) захоронения не может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превышать</w:t>
      </w:r>
      <w:proofErr w:type="gramEnd"/>
      <w:r w:rsidRPr="00443B76">
        <w:rPr>
          <w:rFonts w:ascii="Arial" w:eastAsia="Times New Roman" w:hAnsi="Arial" w:cs="Arial"/>
          <w:sz w:val="24"/>
          <w:szCs w:val="24"/>
          <w:lang w:eastAsia="ru-RU"/>
        </w:rPr>
        <w:t xml:space="preserve"> 20 кв. 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9.12. Родственные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9.12.2. При предоставлении места родственного захоронения администрацией поселения выдается свидетельство о регистрации родственного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9.12.4. При </w:t>
      </w:r>
      <w:proofErr w:type="spellStart"/>
      <w:r w:rsidRPr="00443B76">
        <w:rPr>
          <w:rFonts w:ascii="Arial" w:eastAsia="Times New Roman" w:hAnsi="Arial" w:cs="Arial"/>
          <w:sz w:val="24"/>
          <w:szCs w:val="24"/>
          <w:lang w:eastAsia="ru-RU"/>
        </w:rPr>
        <w:t>подзахоронении</w:t>
      </w:r>
      <w:proofErr w:type="spellEnd"/>
      <w:r w:rsidRPr="00443B76">
        <w:rPr>
          <w:rFonts w:ascii="Arial" w:eastAsia="Times New Roman" w:hAnsi="Arial" w:cs="Arial"/>
          <w:sz w:val="24"/>
          <w:szCs w:val="24"/>
          <w:lang w:eastAsia="ru-RU"/>
        </w:rPr>
        <w:t xml:space="preserve"> на месте родственного захоронения в администрацию поселения представляются: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заявление лица, взявшего на себя обязанность осуществить погребение путем </w:t>
      </w:r>
      <w:proofErr w:type="spellStart"/>
      <w:r w:rsidRPr="00443B76">
        <w:rPr>
          <w:rFonts w:ascii="Arial" w:eastAsia="Times New Roman" w:hAnsi="Arial" w:cs="Arial"/>
          <w:sz w:val="24"/>
          <w:szCs w:val="24"/>
          <w:lang w:eastAsia="ru-RU"/>
        </w:rPr>
        <w:t>подзахоронения</w:t>
      </w:r>
      <w:proofErr w:type="spellEnd"/>
      <w:r w:rsidRPr="00443B76">
        <w:rPr>
          <w:rFonts w:ascii="Arial" w:eastAsia="Times New Roman" w:hAnsi="Arial" w:cs="Arial"/>
          <w:sz w:val="24"/>
          <w:szCs w:val="24"/>
          <w:lang w:eastAsia="ru-RU"/>
        </w:rPr>
        <w:t xml:space="preserve"> на месте родственного захоронения, в произвольной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форме</w:t>
      </w:r>
      <w:proofErr w:type="gramEnd"/>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свидетельство о регистрации родственного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письменное согласие лица, на которое зарегистрировано родственное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захоронение</w:t>
      </w:r>
      <w:proofErr w:type="gramEnd"/>
      <w:r w:rsidRPr="00443B76">
        <w:rPr>
          <w:rFonts w:ascii="Arial" w:eastAsia="Times New Roman" w:hAnsi="Arial" w:cs="Arial"/>
          <w:sz w:val="24"/>
          <w:szCs w:val="24"/>
          <w:lang w:eastAsia="ru-RU"/>
        </w:rPr>
        <w:t xml:space="preserve"> (в случаях, если лицо, указанное в подпункте 1 настоящего пункта, не является лицом, на которое зарегистрировано данное родственное захоронение);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4) паспорт или иной документ, удостоверяющий личность лица, указанного в подпункте 1 настоящего пункта;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5) медицинское свидетельство о смерти умершего (погибшего), тело которого подлежит </w:t>
      </w:r>
      <w:proofErr w:type="spellStart"/>
      <w:r w:rsidRPr="00443B76">
        <w:rPr>
          <w:rFonts w:ascii="Arial" w:eastAsia="Times New Roman" w:hAnsi="Arial" w:cs="Arial"/>
          <w:sz w:val="24"/>
          <w:szCs w:val="24"/>
          <w:lang w:eastAsia="ru-RU"/>
        </w:rPr>
        <w:t>подзахоронению</w:t>
      </w:r>
      <w:proofErr w:type="spellEnd"/>
      <w:r w:rsidRPr="00443B76">
        <w:rPr>
          <w:rFonts w:ascii="Arial" w:eastAsia="Times New Roman" w:hAnsi="Arial" w:cs="Arial"/>
          <w:sz w:val="24"/>
          <w:szCs w:val="24"/>
          <w:lang w:eastAsia="ru-RU"/>
        </w:rPr>
        <w:t xml:space="preserve"> в родственную могилу, или свидетельство о смерти умершего (погибшего), выданное органами ЗАГС.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 Семейные (родовые)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 Места для создания семейных (родовых) захоронений предоставляются как непосредственно при погребении умершего, так и под будущие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9.13.3. Участки земли на общественном кладбище для создания семейных (родовых) захоронений предоставляются гражданам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9.13.5. 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заявление о предоставлении места для создания семейного (родового)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захоронения</w:t>
      </w:r>
      <w:proofErr w:type="gramEnd"/>
      <w:r w:rsidRPr="00443B76">
        <w:rPr>
          <w:rFonts w:ascii="Arial" w:eastAsia="Times New Roman" w:hAnsi="Arial" w:cs="Arial"/>
          <w:sz w:val="24"/>
          <w:szCs w:val="24"/>
          <w:lang w:eastAsia="ru-RU"/>
        </w:rPr>
        <w:t xml:space="preserve"> с указанием круга лиц, которых предполагается похоронить (перезахоронить) на месте семейного (родового)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копия паспорта или иного документа, удостоверяющего личность заявителя, с предъявлением подлинника для сверки.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Все представленные документы принимаются по описи, копия которой вручается заявителю в день их получения с отметкой о дате их приема.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9.13.6. Порядок учета и хранения представленных документов.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Заявление о предоставлении места для создания семейного (родового) захоронения регистрируется в книге реестра семейных (родовых)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Книга реестра семейных (родовых) захоронений является документом для</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служебного</w:t>
      </w:r>
      <w:proofErr w:type="gramEnd"/>
      <w:r w:rsidRPr="00443B76">
        <w:rPr>
          <w:rFonts w:ascii="Arial" w:eastAsia="Times New Roman" w:hAnsi="Arial" w:cs="Arial"/>
          <w:sz w:val="24"/>
          <w:szCs w:val="24"/>
          <w:lang w:eastAsia="ru-RU"/>
        </w:rPr>
        <w:t xml:space="preserve"> пользования и относится к делам с постоянным сроком хранения, включается в номенклатуру дел администрации Воздвиженского сельского поселения Курганинского района (далее – администрация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Книга реестра семейных (родовых) захоронений оформляется в соответствии с требованиями, предъявляемыми к документам с постоянным сроком хранения (листы книг должны быть прошнурованы, пронумерованы и скреплены печатью общего отдела администрации поселения). На титульном листе книги регистрации захоронений указывается дата начала и окончания ее ведения.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Законченные делопроизводством книги хранятся постоянно в общем отделе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Представленные гражданами документы группируются в отдельные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далее</w:t>
      </w:r>
      <w:proofErr w:type="gramEnd"/>
      <w:r w:rsidRPr="00443B76">
        <w:rPr>
          <w:rFonts w:ascii="Arial" w:eastAsia="Times New Roman" w:hAnsi="Arial" w:cs="Arial"/>
          <w:sz w:val="24"/>
          <w:szCs w:val="24"/>
          <w:lang w:eastAsia="ru-RU"/>
        </w:rPr>
        <w:t xml:space="preserve"> – дело). Документы в деле располагаются в хронологическом порядке,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так</w:t>
      </w:r>
      <w:proofErr w:type="gramEnd"/>
      <w:r w:rsidRPr="00443B76">
        <w:rPr>
          <w:rFonts w:ascii="Arial" w:eastAsia="Times New Roman" w:hAnsi="Arial" w:cs="Arial"/>
          <w:sz w:val="24"/>
          <w:szCs w:val="24"/>
          <w:lang w:eastAsia="ru-RU"/>
        </w:rPr>
        <w:t xml:space="preserve">, чтобы они по своему содержанию последовательно освещали определенные вопросы.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После принятия решения о предоставлении места для создания семейного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родового</w:t>
      </w:r>
      <w:proofErr w:type="gramEnd"/>
      <w:r w:rsidRPr="00443B76">
        <w:rPr>
          <w:rFonts w:ascii="Arial" w:eastAsia="Times New Roman" w:hAnsi="Arial" w:cs="Arial"/>
          <w:sz w:val="24"/>
          <w:szCs w:val="24"/>
          <w:lang w:eastAsia="ru-RU"/>
        </w:rPr>
        <w:t xml:space="preserve">) захоронения или об отказе в его предоставлении, копия свидетельства о семейном (родовом) захоронении с копией платежного документа, подтверждающего факт уплаты платежа за резервирование места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под</w:t>
      </w:r>
      <w:proofErr w:type="gramEnd"/>
      <w:r w:rsidRPr="00443B76">
        <w:rPr>
          <w:rFonts w:ascii="Arial" w:eastAsia="Times New Roman" w:hAnsi="Arial" w:cs="Arial"/>
          <w:sz w:val="24"/>
          <w:szCs w:val="24"/>
          <w:lang w:eastAsia="ru-RU"/>
        </w:rPr>
        <w:t xml:space="preserve"> будущие захоронения, либо письменное уведомление об отказе в предоставлении места для создания семейного (родового) захоронения, прикладываются к делу и хранятся постоянно в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w:t>
      </w:r>
      <w:proofErr w:type="gramStart"/>
      <w:r w:rsidRPr="00443B76">
        <w:rPr>
          <w:rFonts w:ascii="Arial" w:eastAsia="Times New Roman" w:hAnsi="Arial" w:cs="Arial"/>
          <w:sz w:val="24"/>
          <w:szCs w:val="24"/>
          <w:lang w:eastAsia="ru-RU"/>
        </w:rPr>
        <w:t>указанных  в</w:t>
      </w:r>
      <w:proofErr w:type="gramEnd"/>
      <w:r w:rsidRPr="00443B76">
        <w:rPr>
          <w:rFonts w:ascii="Arial" w:eastAsia="Times New Roman" w:hAnsi="Arial" w:cs="Arial"/>
          <w:sz w:val="24"/>
          <w:szCs w:val="24"/>
          <w:lang w:eastAsia="ru-RU"/>
        </w:rPr>
        <w:t xml:space="preserve"> п. 9.13.5 настоящего положения.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9.13.9. За резервирование места семейного (родового) захоронения, превышающего размер бесплатно предоставляемого места родственного </w:t>
      </w:r>
      <w:r w:rsidRPr="00443B76">
        <w:rPr>
          <w:rFonts w:ascii="Arial" w:eastAsia="Times New Roman" w:hAnsi="Arial" w:cs="Arial"/>
          <w:sz w:val="24"/>
          <w:szCs w:val="24"/>
          <w:lang w:eastAsia="ru-RU"/>
        </w:rPr>
        <w:lastRenderedPageBreak/>
        <w:t xml:space="preserve">захоронения (далее - резервирование места под будущие захоронения), взимается плата, величина которой устанавливается органами местного самоуправления. 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администрации муниципального образования Воздвиженского сельского поселения Курганинского района).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9.13.10. 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w:t>
      </w:r>
      <w:proofErr w:type="gramStart"/>
      <w:r w:rsidRPr="00443B76">
        <w:rPr>
          <w:rFonts w:ascii="Arial" w:eastAsia="Times New Roman" w:hAnsi="Arial" w:cs="Arial"/>
          <w:sz w:val="24"/>
          <w:szCs w:val="24"/>
          <w:lang w:eastAsia="ru-RU"/>
        </w:rPr>
        <w:t>далее  -</w:t>
      </w:r>
      <w:proofErr w:type="gramEnd"/>
      <w:r w:rsidRPr="00443B76">
        <w:rPr>
          <w:rFonts w:ascii="Arial" w:eastAsia="Times New Roman" w:hAnsi="Arial" w:cs="Arial"/>
          <w:sz w:val="24"/>
          <w:szCs w:val="24"/>
          <w:lang w:eastAsia="ru-RU"/>
        </w:rPr>
        <w:t xml:space="preserve">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9.13.13. Отказ в предоставлении места для создания семейного (родового)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захоронения</w:t>
      </w:r>
      <w:proofErr w:type="gramEnd"/>
      <w:r w:rsidRPr="00443B76">
        <w:rPr>
          <w:rFonts w:ascii="Arial" w:eastAsia="Times New Roman" w:hAnsi="Arial" w:cs="Arial"/>
          <w:sz w:val="24"/>
          <w:szCs w:val="24"/>
          <w:lang w:eastAsia="ru-RU"/>
        </w:rPr>
        <w:t xml:space="preserve"> допускается в случаях, если: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заявитель является недееспособным лицом;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заявитель выразил желание получить место на кладбище, которое не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входит</w:t>
      </w:r>
      <w:proofErr w:type="gramEnd"/>
      <w:r w:rsidRPr="00443B76">
        <w:rPr>
          <w:rFonts w:ascii="Arial" w:eastAsia="Times New Roman" w:hAnsi="Arial" w:cs="Arial"/>
          <w:sz w:val="24"/>
          <w:szCs w:val="24"/>
          <w:lang w:eastAsia="ru-RU"/>
        </w:rPr>
        <w:t xml:space="preserve"> в перечень кладбищ, на которых могут быть предоставлены места для</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создания</w:t>
      </w:r>
      <w:proofErr w:type="gramEnd"/>
      <w:r w:rsidRPr="00443B76">
        <w:rPr>
          <w:rFonts w:ascii="Arial" w:eastAsia="Times New Roman" w:hAnsi="Arial" w:cs="Arial"/>
          <w:sz w:val="24"/>
          <w:szCs w:val="24"/>
          <w:lang w:eastAsia="ru-RU"/>
        </w:rPr>
        <w:t xml:space="preserve"> семейных (родовых)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заявитель не представил все документы, указанные в пункте 9.13.5 настоящего положения.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9.13.14.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место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9.13.15. В свидетельстве о семейном (родовом) захоронении указываются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фамилия</w:t>
      </w:r>
      <w:proofErr w:type="gramEnd"/>
      <w:r w:rsidRPr="00443B76">
        <w:rPr>
          <w:rFonts w:ascii="Arial" w:eastAsia="Times New Roman" w:hAnsi="Arial" w:cs="Arial"/>
          <w:sz w:val="24"/>
          <w:szCs w:val="24"/>
          <w:lang w:eastAsia="ru-RU"/>
        </w:rPr>
        <w:t xml:space="preserve">, имя и отчество лица, на которое зарегистрировано семейное (родовое) захоронение.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2) платежного документа, подтверждающего факт уплаты платежа за резервирование места под будущие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документов, подтверждающих степень родства умершего с родственниками, ранее погребенными на данном месте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9.13.17. </w:t>
      </w:r>
      <w:proofErr w:type="spellStart"/>
      <w:r w:rsidRPr="00443B76">
        <w:rPr>
          <w:rFonts w:ascii="Arial" w:eastAsia="Times New Roman" w:hAnsi="Arial" w:cs="Arial"/>
          <w:sz w:val="24"/>
          <w:szCs w:val="24"/>
          <w:lang w:eastAsia="ru-RU"/>
        </w:rPr>
        <w:t>Подзахоронение</w:t>
      </w:r>
      <w:proofErr w:type="spellEnd"/>
      <w:r w:rsidRPr="00443B76">
        <w:rPr>
          <w:rFonts w:ascii="Arial" w:eastAsia="Times New Roman" w:hAnsi="Arial" w:cs="Arial"/>
          <w:sz w:val="24"/>
          <w:szCs w:val="24"/>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личность</w:t>
      </w:r>
      <w:proofErr w:type="gramEnd"/>
      <w:r w:rsidRPr="00443B76">
        <w:rPr>
          <w:rFonts w:ascii="Arial" w:eastAsia="Times New Roman" w:hAnsi="Arial" w:cs="Arial"/>
          <w:sz w:val="24"/>
          <w:szCs w:val="24"/>
          <w:lang w:eastAsia="ru-RU"/>
        </w:rPr>
        <w:t xml:space="preserve"> лица, взявшего на себя обязанность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9.13.18. По письменному ходатайству лица, на которое зарегистрировано семейное (родовое) захоронение, на месте семейного (родового) захоронения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могут</w:t>
      </w:r>
      <w:proofErr w:type="gramEnd"/>
      <w:r w:rsidRPr="00443B76">
        <w:rPr>
          <w:rFonts w:ascii="Arial" w:eastAsia="Times New Roman" w:hAnsi="Arial" w:cs="Arial"/>
          <w:sz w:val="24"/>
          <w:szCs w:val="24"/>
          <w:lang w:eastAsia="ru-RU"/>
        </w:rPr>
        <w:t xml:space="preserve"> быть погребены родственники, не указанные в заявлении о предоставлении места для создания семейного (родового) захоронения.</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 Почетные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Воздвиженским сельским поселением Курганинского района, могут быть предусмотрены обособленные земельные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участки</w:t>
      </w:r>
      <w:proofErr w:type="gramEnd"/>
      <w:r w:rsidRPr="00443B76">
        <w:rPr>
          <w:rFonts w:ascii="Arial" w:eastAsia="Times New Roman" w:hAnsi="Arial" w:cs="Arial"/>
          <w:sz w:val="24"/>
          <w:szCs w:val="24"/>
          <w:lang w:eastAsia="ru-RU"/>
        </w:rPr>
        <w:t xml:space="preserve"> (зоны) почетных захоронений на основании соответствующего постановления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9.14.3. Размер места почетного захоронения устанавливается органами местного самоуправления площадью не менее 6 квадратных метров.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9.14.4. На местах почетных захоронений </w:t>
      </w:r>
      <w:proofErr w:type="spellStart"/>
      <w:r w:rsidRPr="00443B76">
        <w:rPr>
          <w:rFonts w:ascii="Arial" w:eastAsia="Times New Roman" w:hAnsi="Arial" w:cs="Arial"/>
          <w:sz w:val="24"/>
          <w:szCs w:val="24"/>
          <w:lang w:eastAsia="ru-RU"/>
        </w:rPr>
        <w:t>подзахоронение</w:t>
      </w:r>
      <w:proofErr w:type="spellEnd"/>
      <w:r w:rsidRPr="00443B76">
        <w:rPr>
          <w:rFonts w:ascii="Arial" w:eastAsia="Times New Roman" w:hAnsi="Arial" w:cs="Arial"/>
          <w:sz w:val="24"/>
          <w:szCs w:val="24"/>
          <w:lang w:eastAsia="ru-RU"/>
        </w:rPr>
        <w:t xml:space="preserve"> не допускается.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9.15. Воинские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9.16. Братские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9.17. Лица, взявшие на себя обязанность осуществить и погребение, своими силами: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содержат</w:t>
      </w:r>
      <w:proofErr w:type="gramEnd"/>
      <w:r w:rsidRPr="00443B76">
        <w:rPr>
          <w:rFonts w:ascii="Arial" w:eastAsia="Times New Roman" w:hAnsi="Arial" w:cs="Arial"/>
          <w:sz w:val="24"/>
          <w:szCs w:val="24"/>
          <w:lang w:eastAsia="ru-RU"/>
        </w:rPr>
        <w:t xml:space="preserve">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w:t>
      </w:r>
      <w:proofErr w:type="gramStart"/>
      <w:r w:rsidRPr="00443B76">
        <w:rPr>
          <w:rFonts w:ascii="Arial" w:eastAsia="Times New Roman" w:hAnsi="Arial" w:cs="Arial"/>
          <w:sz w:val="24"/>
          <w:szCs w:val="24"/>
          <w:lang w:eastAsia="ru-RU"/>
        </w:rPr>
        <w:t>осуществляют</w:t>
      </w:r>
      <w:proofErr w:type="gramEnd"/>
      <w:r w:rsidRPr="00443B76">
        <w:rPr>
          <w:rFonts w:ascii="Arial" w:eastAsia="Times New Roman" w:hAnsi="Arial" w:cs="Arial"/>
          <w:sz w:val="24"/>
          <w:szCs w:val="24"/>
          <w:lang w:eastAsia="ru-RU"/>
        </w:rPr>
        <w:t xml:space="preserve"> уход за могилой собственными силами либо с привлечением хозяйствующего субъекта, оказывающего данные ритуальные услуги на договорной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своевременно</w:t>
      </w:r>
      <w:proofErr w:type="gramEnd"/>
      <w:r w:rsidRPr="00443B76">
        <w:rPr>
          <w:rFonts w:ascii="Arial" w:eastAsia="Times New Roman" w:hAnsi="Arial" w:cs="Arial"/>
          <w:sz w:val="24"/>
          <w:szCs w:val="24"/>
          <w:lang w:eastAsia="ru-RU"/>
        </w:rPr>
        <w:t xml:space="preserve">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осуществляют</w:t>
      </w:r>
      <w:proofErr w:type="gramEnd"/>
      <w:r w:rsidRPr="00443B76">
        <w:rPr>
          <w:rFonts w:ascii="Arial" w:eastAsia="Times New Roman" w:hAnsi="Arial" w:cs="Arial"/>
          <w:sz w:val="24"/>
          <w:szCs w:val="24"/>
          <w:lang w:eastAsia="ru-RU"/>
        </w:rPr>
        <w:t xml:space="preserve">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соблюдают</w:t>
      </w:r>
      <w:proofErr w:type="gramEnd"/>
      <w:r w:rsidRPr="00443B76">
        <w:rPr>
          <w:rFonts w:ascii="Arial" w:eastAsia="Times New Roman" w:hAnsi="Arial" w:cs="Arial"/>
          <w:sz w:val="24"/>
          <w:szCs w:val="24"/>
          <w:lang w:eastAsia="ru-RU"/>
        </w:rPr>
        <w:t xml:space="preserve"> чистоту и порядок на территории места захоронения, осуществляют вынос мусора в специально отведенные места (контейнеры).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9.18. 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состояние</w:t>
      </w:r>
      <w:proofErr w:type="gramEnd"/>
      <w:r w:rsidRPr="00443B76">
        <w:rPr>
          <w:rFonts w:ascii="Arial" w:eastAsia="Times New Roman" w:hAnsi="Arial" w:cs="Arial"/>
          <w:sz w:val="24"/>
          <w:szCs w:val="24"/>
          <w:lang w:eastAsia="ru-RU"/>
        </w:rPr>
        <w:t xml:space="preserve"> в установленные сроки.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10. Монтаж, демонтаж, ремонт, замена надмогильных сооружений</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10.1. Монтаж, демонтаж, ремонт, замена надмогильных сооружений (надгробий) и оград осуществляются на основании письменного уведомления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администрации</w:t>
      </w:r>
      <w:proofErr w:type="gramEnd"/>
      <w:r w:rsidRPr="00443B76">
        <w:rPr>
          <w:rFonts w:ascii="Arial" w:eastAsia="Times New Roman" w:hAnsi="Arial" w:cs="Arial"/>
          <w:sz w:val="24"/>
          <w:szCs w:val="24"/>
          <w:lang w:eastAsia="ru-RU"/>
        </w:rPr>
        <w:t xml:space="preserve">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10.4. Установку надмогильных сооружений рекомендуется производить не ранее чем через год после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10.5. Установка надмогильных сооружений и оград на кладбищах 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10.7. Надписи на надмогильных сооружениях должны соответствовать сведениям о захороненных в данном месте умерших (погибших).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10.9. В книгу регистрации установки надмогильных сооружений вносятся следующие сведения: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фамилия</w:t>
      </w:r>
      <w:proofErr w:type="gramEnd"/>
      <w:r w:rsidRPr="00443B76">
        <w:rPr>
          <w:rFonts w:ascii="Arial" w:eastAsia="Times New Roman" w:hAnsi="Arial" w:cs="Arial"/>
          <w:sz w:val="24"/>
          <w:szCs w:val="24"/>
          <w:lang w:eastAsia="ru-RU"/>
        </w:rPr>
        <w:t xml:space="preserve">, имя и отчество умершего (погибшего);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вид</w:t>
      </w:r>
      <w:proofErr w:type="gramEnd"/>
      <w:r w:rsidRPr="00443B76">
        <w:rPr>
          <w:rFonts w:ascii="Arial" w:eastAsia="Times New Roman" w:hAnsi="Arial" w:cs="Arial"/>
          <w:sz w:val="24"/>
          <w:szCs w:val="24"/>
          <w:lang w:eastAsia="ru-RU"/>
        </w:rPr>
        <w:t xml:space="preserve"> надмогильного сооружения;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дата</w:t>
      </w:r>
      <w:proofErr w:type="gramEnd"/>
      <w:r w:rsidRPr="00443B76">
        <w:rPr>
          <w:rFonts w:ascii="Arial" w:eastAsia="Times New Roman" w:hAnsi="Arial" w:cs="Arial"/>
          <w:sz w:val="24"/>
          <w:szCs w:val="24"/>
          <w:lang w:eastAsia="ru-RU"/>
        </w:rPr>
        <w:t xml:space="preserve"> установки надмогильного сооружения;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номер</w:t>
      </w:r>
      <w:proofErr w:type="gramEnd"/>
      <w:r w:rsidRPr="00443B76">
        <w:rPr>
          <w:rFonts w:ascii="Arial" w:eastAsia="Times New Roman" w:hAnsi="Arial" w:cs="Arial"/>
          <w:sz w:val="24"/>
          <w:szCs w:val="24"/>
          <w:lang w:eastAsia="ru-RU"/>
        </w:rPr>
        <w:t xml:space="preserve"> сектора, номер могилы;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материал</w:t>
      </w:r>
      <w:proofErr w:type="gramEnd"/>
      <w:r w:rsidRPr="00443B76">
        <w:rPr>
          <w:rFonts w:ascii="Arial" w:eastAsia="Times New Roman" w:hAnsi="Arial" w:cs="Arial"/>
          <w:sz w:val="24"/>
          <w:szCs w:val="24"/>
          <w:lang w:eastAsia="ru-RU"/>
        </w:rPr>
        <w:t xml:space="preserve"> и размеры надмогильного сооружения;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дата</w:t>
      </w:r>
      <w:proofErr w:type="gramEnd"/>
      <w:r w:rsidRPr="00443B76">
        <w:rPr>
          <w:rFonts w:ascii="Arial" w:eastAsia="Times New Roman" w:hAnsi="Arial" w:cs="Arial"/>
          <w:sz w:val="24"/>
          <w:szCs w:val="24"/>
          <w:lang w:eastAsia="ru-RU"/>
        </w:rPr>
        <w:t xml:space="preserve"> установки надмогильного сооружения;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фамилия</w:t>
      </w:r>
      <w:proofErr w:type="gramEnd"/>
      <w:r w:rsidRPr="00443B76">
        <w:rPr>
          <w:rFonts w:ascii="Arial" w:eastAsia="Times New Roman" w:hAnsi="Arial" w:cs="Arial"/>
          <w:sz w:val="24"/>
          <w:szCs w:val="24"/>
          <w:lang w:eastAsia="ru-RU"/>
        </w:rPr>
        <w:t xml:space="preserve"> и инициалы лица, ответственного за захоронение.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10.10. Срок использования надмогильных сооружений и оград не ограничивается, за исключением случаев признания объекта в установленном</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порядке</w:t>
      </w:r>
      <w:proofErr w:type="gramEnd"/>
      <w:r w:rsidRPr="00443B76">
        <w:rPr>
          <w:rFonts w:ascii="Arial" w:eastAsia="Times New Roman" w:hAnsi="Arial" w:cs="Arial"/>
          <w:sz w:val="24"/>
          <w:szCs w:val="24"/>
          <w:lang w:eastAsia="ru-RU"/>
        </w:rPr>
        <w:t xml:space="preserve"> ветхим, представляющим угрозу здоровью людей, сохранности соседних мест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11. Правила посещения кладбищ</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11.1. На территории общественных кладбищ посетители должны соблюдать общественный порядок и тишину.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11.2. Общественные кладбища открыты для посещений ежедневно: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w:t>
      </w:r>
      <w:proofErr w:type="gramEnd"/>
      <w:r w:rsidRPr="00443B76">
        <w:rPr>
          <w:rFonts w:ascii="Arial" w:eastAsia="Times New Roman" w:hAnsi="Arial" w:cs="Arial"/>
          <w:sz w:val="24"/>
          <w:szCs w:val="24"/>
          <w:lang w:eastAsia="ru-RU"/>
        </w:rPr>
        <w:t xml:space="preserve"> мая по октябрь календарного года - с 9.00 до 18.00 часов;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w:t>
      </w:r>
      <w:proofErr w:type="gramEnd"/>
      <w:r w:rsidRPr="00443B76">
        <w:rPr>
          <w:rFonts w:ascii="Arial" w:eastAsia="Times New Roman" w:hAnsi="Arial" w:cs="Arial"/>
          <w:sz w:val="24"/>
          <w:szCs w:val="24"/>
          <w:lang w:eastAsia="ru-RU"/>
        </w:rPr>
        <w:t xml:space="preserve"> ноября по апрель календарного года - с 9.00 до 16.00 часов.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Захоронение на кладбищах производится ежедневно с 11.00 до 15.00 часов.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Погребение умерших (погибших) не производится 1 января и в день Святой Пасхи.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11.3. Посетители общественных кладбищ имеют право: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пользоваться</w:t>
      </w:r>
      <w:proofErr w:type="gramEnd"/>
      <w:r w:rsidRPr="00443B76">
        <w:rPr>
          <w:rFonts w:ascii="Arial" w:eastAsia="Times New Roman" w:hAnsi="Arial" w:cs="Arial"/>
          <w:sz w:val="24"/>
          <w:szCs w:val="24"/>
          <w:lang w:eastAsia="ru-RU"/>
        </w:rPr>
        <w:t xml:space="preserve"> инвентарем, выдаваемым специализированной службой по вопросам похоронного дела для ухода за могилами;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устанавливать</w:t>
      </w:r>
      <w:proofErr w:type="gramEnd"/>
      <w:r w:rsidRPr="00443B76">
        <w:rPr>
          <w:rFonts w:ascii="Arial" w:eastAsia="Times New Roman" w:hAnsi="Arial" w:cs="Arial"/>
          <w:sz w:val="24"/>
          <w:szCs w:val="24"/>
          <w:lang w:eastAsia="ru-RU"/>
        </w:rPr>
        <w:t xml:space="preserve"> надмогильные сооружения, ограды, цветники в соответствии с требованиями настоящего положения и действующего законодательства;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поручать</w:t>
      </w:r>
      <w:proofErr w:type="gramEnd"/>
      <w:r w:rsidRPr="00443B76">
        <w:rPr>
          <w:rFonts w:ascii="Arial" w:eastAsia="Times New Roman" w:hAnsi="Arial" w:cs="Arial"/>
          <w:sz w:val="24"/>
          <w:szCs w:val="24"/>
          <w:lang w:eastAsia="ru-RU"/>
        </w:rPr>
        <w:t xml:space="preserve">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сажать</w:t>
      </w:r>
      <w:proofErr w:type="gramEnd"/>
      <w:r w:rsidRPr="00443B76">
        <w:rPr>
          <w:rFonts w:ascii="Arial" w:eastAsia="Times New Roman" w:hAnsi="Arial" w:cs="Arial"/>
          <w:sz w:val="24"/>
          <w:szCs w:val="24"/>
          <w:lang w:eastAsia="ru-RU"/>
        </w:rPr>
        <w:t xml:space="preserve"> цветы на могильном участке;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беспрепятственно</w:t>
      </w:r>
      <w:proofErr w:type="gramEnd"/>
      <w:r w:rsidRPr="00443B76">
        <w:rPr>
          <w:rFonts w:ascii="Arial" w:eastAsia="Times New Roman" w:hAnsi="Arial" w:cs="Arial"/>
          <w:sz w:val="24"/>
          <w:szCs w:val="24"/>
          <w:lang w:eastAsia="ru-RU"/>
        </w:rPr>
        <w:t xml:space="preserve"> проезжать на территорию кладбища в случаях установки (замены) памятников, надмогильных сооружений, оград, цветников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w:t>
      </w:r>
      <w:proofErr w:type="gramEnd"/>
      <w:r w:rsidRPr="00443B76">
        <w:rPr>
          <w:rFonts w:ascii="Arial" w:eastAsia="Times New Roman" w:hAnsi="Arial" w:cs="Arial"/>
          <w:sz w:val="24"/>
          <w:szCs w:val="24"/>
          <w:lang w:eastAsia="ru-RU"/>
        </w:rPr>
        <w:t xml:space="preserve"> т.д.);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посетители</w:t>
      </w:r>
      <w:proofErr w:type="gramEnd"/>
      <w:r w:rsidRPr="00443B76">
        <w:rPr>
          <w:rFonts w:ascii="Arial" w:eastAsia="Times New Roman" w:hAnsi="Arial" w:cs="Arial"/>
          <w:sz w:val="24"/>
          <w:szCs w:val="24"/>
          <w:lang w:eastAsia="ru-RU"/>
        </w:rPr>
        <w:t xml:space="preserve"> - престарелые и инвалиды - могут пользоваться легковым транспортом для проезда по территории кладбища;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осуществлять</w:t>
      </w:r>
      <w:proofErr w:type="gramEnd"/>
      <w:r w:rsidRPr="00443B76">
        <w:rPr>
          <w:rFonts w:ascii="Arial" w:eastAsia="Times New Roman" w:hAnsi="Arial" w:cs="Arial"/>
          <w:sz w:val="24"/>
          <w:szCs w:val="24"/>
          <w:lang w:eastAsia="ru-RU"/>
        </w:rPr>
        <w:t xml:space="preserve"> иные права, предусмотренные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11.4. На территории общественных кладбищ запрещается: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причинять</w:t>
      </w:r>
      <w:proofErr w:type="gramEnd"/>
      <w:r w:rsidRPr="00443B76">
        <w:rPr>
          <w:rFonts w:ascii="Arial" w:eastAsia="Times New Roman" w:hAnsi="Arial" w:cs="Arial"/>
          <w:sz w:val="24"/>
          <w:szCs w:val="24"/>
          <w:lang w:eastAsia="ru-RU"/>
        </w:rPr>
        <w:t xml:space="preserve"> ущерб надмогильным сооружениям, оборудованию общественного кладбища, зеленым насаждениям, объектам благоустройства;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самовольно</w:t>
      </w:r>
      <w:proofErr w:type="gramEnd"/>
      <w:r w:rsidRPr="00443B76">
        <w:rPr>
          <w:rFonts w:ascii="Arial" w:eastAsia="Times New Roman" w:hAnsi="Arial" w:cs="Arial"/>
          <w:sz w:val="24"/>
          <w:szCs w:val="24"/>
          <w:lang w:eastAsia="ru-RU"/>
        </w:rPr>
        <w:t xml:space="preserve"> превышать установленный размер предоставленного участка для погребения;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засорять</w:t>
      </w:r>
      <w:proofErr w:type="gramEnd"/>
      <w:r w:rsidRPr="00443B76">
        <w:rPr>
          <w:rFonts w:ascii="Arial" w:eastAsia="Times New Roman" w:hAnsi="Arial" w:cs="Arial"/>
          <w:sz w:val="24"/>
          <w:szCs w:val="24"/>
          <w:lang w:eastAsia="ru-RU"/>
        </w:rPr>
        <w:t xml:space="preserve"> территорию общественных кладбищ;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водить</w:t>
      </w:r>
      <w:proofErr w:type="gramEnd"/>
      <w:r w:rsidRPr="00443B76">
        <w:rPr>
          <w:rFonts w:ascii="Arial" w:eastAsia="Times New Roman" w:hAnsi="Arial" w:cs="Arial"/>
          <w:sz w:val="24"/>
          <w:szCs w:val="24"/>
          <w:lang w:eastAsia="ru-RU"/>
        </w:rPr>
        <w:t xml:space="preserve"> собак, пасти домашних животных, ловить птиц;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разводить</w:t>
      </w:r>
      <w:proofErr w:type="gramEnd"/>
      <w:r w:rsidRPr="00443B76">
        <w:rPr>
          <w:rFonts w:ascii="Arial" w:eastAsia="Times New Roman" w:hAnsi="Arial" w:cs="Arial"/>
          <w:sz w:val="24"/>
          <w:szCs w:val="24"/>
          <w:lang w:eastAsia="ru-RU"/>
        </w:rPr>
        <w:t xml:space="preserve"> костры, добывать песок и глину и т.д.;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находиться</w:t>
      </w:r>
      <w:proofErr w:type="gramEnd"/>
      <w:r w:rsidRPr="00443B76">
        <w:rPr>
          <w:rFonts w:ascii="Arial" w:eastAsia="Times New Roman" w:hAnsi="Arial" w:cs="Arial"/>
          <w:sz w:val="24"/>
          <w:szCs w:val="24"/>
          <w:lang w:eastAsia="ru-RU"/>
        </w:rPr>
        <w:t xml:space="preserve"> на территории общественного кладбища после его закрытия;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производить</w:t>
      </w:r>
      <w:proofErr w:type="gramEnd"/>
      <w:r w:rsidRPr="00443B76">
        <w:rPr>
          <w:rFonts w:ascii="Arial" w:eastAsia="Times New Roman" w:hAnsi="Arial" w:cs="Arial"/>
          <w:sz w:val="24"/>
          <w:szCs w:val="24"/>
          <w:lang w:eastAsia="ru-RU"/>
        </w:rPr>
        <w:t xml:space="preserve"> раскопку грунта, оставлять запасы строительных и других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материалов</w:t>
      </w:r>
      <w:proofErr w:type="gramEnd"/>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самовольно</w:t>
      </w:r>
      <w:proofErr w:type="gramEnd"/>
      <w:r w:rsidRPr="00443B76">
        <w:rPr>
          <w:rFonts w:ascii="Arial" w:eastAsia="Times New Roman" w:hAnsi="Arial" w:cs="Arial"/>
          <w:sz w:val="24"/>
          <w:szCs w:val="24"/>
          <w:lang w:eastAsia="ru-RU"/>
        </w:rPr>
        <w:t xml:space="preserve">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оставлять</w:t>
      </w:r>
      <w:proofErr w:type="gramEnd"/>
      <w:r w:rsidRPr="00443B76">
        <w:rPr>
          <w:rFonts w:ascii="Arial" w:eastAsia="Times New Roman" w:hAnsi="Arial" w:cs="Arial"/>
          <w:sz w:val="24"/>
          <w:szCs w:val="24"/>
          <w:lang w:eastAsia="ru-RU"/>
        </w:rPr>
        <w:t xml:space="preserve"> демонтированные надмогильные сооружения при их замене или осуществлении благоустройства на месте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кататься</w:t>
      </w:r>
      <w:proofErr w:type="gramEnd"/>
      <w:r w:rsidRPr="00443B76">
        <w:rPr>
          <w:rFonts w:ascii="Arial" w:eastAsia="Times New Roman" w:hAnsi="Arial" w:cs="Arial"/>
          <w:sz w:val="24"/>
          <w:szCs w:val="24"/>
          <w:lang w:eastAsia="ru-RU"/>
        </w:rPr>
        <w:t xml:space="preserve"> на лыжах, санях, велосипедах, мопедах, мотороллерах, мотоциклах;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распивать</w:t>
      </w:r>
      <w:proofErr w:type="gramEnd"/>
      <w:r w:rsidRPr="00443B76">
        <w:rPr>
          <w:rFonts w:ascii="Arial" w:eastAsia="Times New Roman" w:hAnsi="Arial" w:cs="Arial"/>
          <w:sz w:val="24"/>
          <w:szCs w:val="24"/>
          <w:lang w:eastAsia="ru-RU"/>
        </w:rPr>
        <w:t xml:space="preserve"> спиртные напитки и находиться в нетрезвом состоянии и в состоянии наркотического и (или) токсического опьянения.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11.6. Торговля цветами, предметами похоронного ритуала и материалами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w:t>
      </w:r>
      <w:proofErr w:type="gramEnd"/>
      <w:r w:rsidRPr="00443B76">
        <w:rPr>
          <w:rFonts w:ascii="Arial" w:eastAsia="Times New Roman" w:hAnsi="Arial" w:cs="Arial"/>
          <w:sz w:val="24"/>
          <w:szCs w:val="24"/>
          <w:lang w:eastAsia="ru-RU"/>
        </w:rPr>
        <w:t xml:space="preserve"> благоустройству могил может осуществляться только с письменного разрешения администрации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11.7. Надругательство над телами умерших либо уничтожение, повреждение или осквернение мест захоронений, надмогильных сооружений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или</w:t>
      </w:r>
      <w:proofErr w:type="gramEnd"/>
      <w:r w:rsidRPr="00443B76">
        <w:rPr>
          <w:rFonts w:ascii="Arial" w:eastAsia="Times New Roman" w:hAnsi="Arial" w:cs="Arial"/>
          <w:sz w:val="24"/>
          <w:szCs w:val="24"/>
          <w:lang w:eastAsia="ru-RU"/>
        </w:rPr>
        <w:t xml:space="preserve">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11.8. Данные Правила посещения кладбищ вывешиваются на видном месте кладбища для всеобщего обозрения.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12. Виды автотранспорта для перевозки умерших и</w:t>
      </w: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Порядок движения транспортных средств</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по</w:t>
      </w:r>
      <w:proofErr w:type="gramEnd"/>
      <w:r w:rsidRPr="00443B76">
        <w:rPr>
          <w:rFonts w:ascii="Arial" w:eastAsia="Times New Roman" w:hAnsi="Arial" w:cs="Arial"/>
          <w:b/>
          <w:sz w:val="24"/>
          <w:szCs w:val="24"/>
          <w:lang w:eastAsia="ru-RU"/>
        </w:rPr>
        <w:t xml:space="preserve"> территории общественных кладбищ</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w:t>
      </w:r>
      <w:r w:rsidRPr="00443B76">
        <w:rPr>
          <w:rFonts w:ascii="Arial" w:eastAsia="Times New Roman" w:hAnsi="Arial" w:cs="Arial"/>
          <w:color w:val="000000" w:themeColor="text1"/>
          <w:sz w:val="24"/>
          <w:szCs w:val="24"/>
          <w:lang w:eastAsia="ru-RU"/>
        </w:rPr>
        <w:t>транспорта.</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12.3. Автокатафалк и траурная автотранспортная процессия имеют право беспрепятственного проезда на территорию общественного кладбища.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 xml:space="preserve">        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пункта 10.1</w:t>
      </w:r>
      <w:proofErr w:type="gramStart"/>
      <w:r w:rsidRPr="00443B76">
        <w:rPr>
          <w:rFonts w:ascii="Arial" w:eastAsia="Times New Roman" w:hAnsi="Arial" w:cs="Arial"/>
          <w:sz w:val="24"/>
          <w:szCs w:val="24"/>
          <w:lang w:eastAsia="ru-RU"/>
        </w:rPr>
        <w:t>. настоящего</w:t>
      </w:r>
      <w:proofErr w:type="gramEnd"/>
      <w:r w:rsidRPr="00443B76">
        <w:rPr>
          <w:rFonts w:ascii="Arial" w:eastAsia="Times New Roman" w:hAnsi="Arial" w:cs="Arial"/>
          <w:sz w:val="24"/>
          <w:szCs w:val="24"/>
          <w:lang w:eastAsia="ru-RU"/>
        </w:rPr>
        <w:t xml:space="preserve"> положения.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12.6. Владельцы автотранспортных средств, повредившие надмогильные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сооружения</w:t>
      </w:r>
      <w:proofErr w:type="gramEnd"/>
      <w:r w:rsidRPr="00443B76">
        <w:rPr>
          <w:rFonts w:ascii="Arial" w:eastAsia="Times New Roman" w:hAnsi="Arial" w:cs="Arial"/>
          <w:sz w:val="24"/>
          <w:szCs w:val="24"/>
          <w:lang w:eastAsia="ru-RU"/>
        </w:rPr>
        <w:t xml:space="preserve">, указатели, столбы, объекты благоустройства и т.д. несут ответственность, установленную действующим законодательством Российской Федерации.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13.Инвентаризация мест захоронения на кладбищах</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13.1. Порядок организации 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13.1.1. Инвентаризация захоронений на общественных кладбищах (далее -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кладбище</w:t>
      </w:r>
      <w:proofErr w:type="gramEnd"/>
      <w:r w:rsidRPr="00443B76">
        <w:rPr>
          <w:rFonts w:ascii="Arial" w:eastAsia="Times New Roman" w:hAnsi="Arial" w:cs="Arial"/>
          <w:sz w:val="24"/>
          <w:szCs w:val="24"/>
          <w:lang w:eastAsia="ru-RU"/>
        </w:rPr>
        <w:t xml:space="preserve">) Воздвиженского сельского поселения Курганинского района проводится не реже одного раза в три года.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Распоряжение о проведении инвентаризации, порядке и сроках ее проведения принимает администрация Воздвиженского сельского поселения Курганинского района (далее - администрация).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13.1.2. Для проведения инвентаризации захоронений на кладбищах Воздвиженского сельского поселения Курганинского района, в том числе выявления бесхозяйных, а также брошенных, неухоженных захоронений создается комиссия для проведения инвентаризации (далее - Комиссия).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Состав Комиссии, утверждается постановлением администрации. В состав Комиссии входят: заместитель главы администрации, курирующий данную сферу; представители органов администрации, представители специализированной службы, созданной органами местного самоуправления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Курганинского района, также при обязательном участии лица, ответственного за регистрацию захоронений (захоронений урн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 Порядок проведения 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13.2.1. Перечень кладбищ, на территории которых планируется провести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инвентаризацию</w:t>
      </w:r>
      <w:proofErr w:type="gramEnd"/>
      <w:r w:rsidRPr="00443B76">
        <w:rPr>
          <w:rFonts w:ascii="Arial" w:eastAsia="Times New Roman" w:hAnsi="Arial" w:cs="Arial"/>
          <w:sz w:val="24"/>
          <w:szCs w:val="24"/>
          <w:lang w:eastAsia="ru-RU"/>
        </w:rPr>
        <w:t xml:space="preserve"> захоронений, устанавливается администрацией. </w:t>
      </w:r>
    </w:p>
    <w:p w:rsidR="005F25C1" w:rsidRPr="00443B76" w:rsidRDefault="005F25C1" w:rsidP="005F25C1">
      <w:pPr>
        <w:jc w:val="both"/>
        <w:rPr>
          <w:rFonts w:ascii="Arial" w:eastAsia="Times New Roman" w:hAnsi="Arial" w:cs="Arial"/>
          <w:color w:val="000000" w:themeColor="text1"/>
          <w:sz w:val="24"/>
          <w:szCs w:val="24"/>
          <w:lang w:eastAsia="ru-RU"/>
        </w:rPr>
      </w:pPr>
      <w:r w:rsidRPr="00443B76">
        <w:rPr>
          <w:rFonts w:ascii="Arial" w:eastAsia="Times New Roman" w:hAnsi="Arial" w:cs="Arial"/>
          <w:sz w:val="24"/>
          <w:szCs w:val="24"/>
          <w:lang w:eastAsia="ru-RU"/>
        </w:rPr>
        <w:t xml:space="preserve">        13.2.2. При проведении инвентаризации захоронений Комиссией заполняются формы, приведенные в приложениях </w:t>
      </w:r>
      <w:r w:rsidRPr="00443B76">
        <w:rPr>
          <w:rFonts w:ascii="Arial" w:eastAsia="Times New Roman" w:hAnsi="Arial" w:cs="Arial"/>
          <w:color w:val="000000" w:themeColor="text1"/>
          <w:sz w:val="24"/>
          <w:szCs w:val="24"/>
          <w:lang w:eastAsia="ru-RU"/>
        </w:rPr>
        <w:t xml:space="preserve">5,6,7 к настоящему Положению.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13.2.3. До начала проведения инвентаризации на соответствующем кладбище Комиссии надлежит: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проверить наличие книг регистрации захоронений (захоронений урн с</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прахом</w:t>
      </w:r>
      <w:proofErr w:type="gramEnd"/>
      <w:r w:rsidRPr="00443B76">
        <w:rPr>
          <w:rFonts w:ascii="Arial" w:eastAsia="Times New Roman" w:hAnsi="Arial" w:cs="Arial"/>
          <w:sz w:val="24"/>
          <w:szCs w:val="24"/>
          <w:lang w:eastAsia="ru-RU"/>
        </w:rPr>
        <w:t xml:space="preserve">), содержащих записи о захоронениях на соответствующем кладбище,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правильность</w:t>
      </w:r>
      <w:proofErr w:type="gramEnd"/>
      <w:r w:rsidRPr="00443B76">
        <w:rPr>
          <w:rFonts w:ascii="Arial" w:eastAsia="Times New Roman" w:hAnsi="Arial" w:cs="Arial"/>
          <w:sz w:val="24"/>
          <w:szCs w:val="24"/>
          <w:lang w:eastAsia="ru-RU"/>
        </w:rPr>
        <w:t xml:space="preserve"> их заполнения;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получить сведения о последних зарегистрированных на момент проведения инвентаризации захоронениях на соответствующем кладбище.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Отсутствие книг регистрации захоронений (захоронений урн с прахом) вследствие их утраты либо неведения по каким-либо причинам не может служить основанием для </w:t>
      </w:r>
      <w:proofErr w:type="gramStart"/>
      <w:r w:rsidRPr="00443B76">
        <w:rPr>
          <w:rFonts w:ascii="Arial" w:eastAsia="Times New Roman" w:hAnsi="Arial" w:cs="Arial"/>
          <w:sz w:val="24"/>
          <w:szCs w:val="24"/>
          <w:lang w:eastAsia="ru-RU"/>
        </w:rPr>
        <w:t xml:space="preserve">не проведения </w:t>
      </w:r>
      <w:proofErr w:type="gramEnd"/>
      <w:r w:rsidRPr="00443B76">
        <w:rPr>
          <w:rFonts w:ascii="Arial" w:eastAsia="Times New Roman" w:hAnsi="Arial" w:cs="Arial"/>
          <w:sz w:val="24"/>
          <w:szCs w:val="24"/>
          <w:lang w:eastAsia="ru-RU"/>
        </w:rPr>
        <w:t xml:space="preserve">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13.2.4. Сведения о фактическом наличии захоронений на проверяемом кладбище записываются в инвентарные описи не менее чем в двух экземплярах.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13.2.5.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13.2.6. Инвентаризационные описи заполняются ручным способом. Описи заполняются чернилами или шариковой ручкой четко и ясно, без помарок и подчисток. </w:t>
      </w:r>
      <w:r w:rsidRPr="00443B76">
        <w:rPr>
          <w:rFonts w:ascii="Arial" w:eastAsia="Times New Roman" w:hAnsi="Arial" w:cs="Arial"/>
          <w:sz w:val="24"/>
          <w:szCs w:val="24"/>
          <w:lang w:eastAsia="ru-RU"/>
        </w:rPr>
        <w:lastRenderedPageBreak/>
        <w:t xml:space="preserve">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Комиссии.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13.2.7. В инвентаризационных описях не допускается оставлять незаполненные строки, на последних страницах незаполненные строки прочеркиваются.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13.2.8. Не допускается вносить в инвентаризационные описи, данные о захоронениях со слов или только по данным книг регистрации захоронений (захоронений урн с прахом) без проверки их фактического наличия и сверки с данными регистрационного знака, устанавливаемого на захоронении, если таковой имеется на захоронении.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13.2.9. Инвентаризационные описи подписывают председатель и члены Комиссии.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13.2.10. При выявлении захоронений, по которым отсутствуют или указаны неправильные данные в книгах регистрации захоронений (захоронений урн с прахом), Комиссия должна включить в опись данные, установленные в ходе проведения 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 Инвентаризация захоронений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13.3.1. Инвентаризация захоронений проводится путем выезда на кладбище и сопоставления данных на регистрационном знаке, установленном на захоронении, с данными книг регистрации захоронений (захоронений урн с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прахом</w:t>
      </w:r>
      <w:proofErr w:type="gramEnd"/>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13.3.2. При отсутствии регистрационного знака на захоронении производится поиск данных об умершем по книгам регистрации захоронений (захоронений урн с прахом), если на могиле установлено надмогильное сооружение (надгробие) либо иной ритуальный знак, содержащий сведения об умершем (ФИО умершего, даты его рождения и смерти).</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В этом случае в инвентаризационной описи в графе «номер захоронения, указанный на регистрационном знаке захоронения» ставится прочерк «-».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13.3.3. При отсутствии каких-либо данных об умершем на могиле, данное</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захоронение</w:t>
      </w:r>
      <w:proofErr w:type="gramEnd"/>
      <w:r w:rsidRPr="00443B76">
        <w:rPr>
          <w:rFonts w:ascii="Arial" w:eastAsia="Times New Roman" w:hAnsi="Arial" w:cs="Arial"/>
          <w:sz w:val="24"/>
          <w:szCs w:val="24"/>
          <w:lang w:eastAsia="ru-RU"/>
        </w:rPr>
        <w:t xml:space="preserve"> признается неучтенным, о нем делается соответствующая запись в инвентаризационной описи захоронений в графе «Примечание».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13.3.4. В случае если на могиле имеется регистрационный знак, но отсутствует соответствующая запись в книге регистрации захоронений (захоронений урн с прахом), то в инвентаризационной описи в графе «номер захоронения, указанный в книге регистрации захоронений (захоронений урн с прахом)» ставится прочерк «-».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13.3.5. Инвентаризация захоронений может проводиться по видам захоронений (одиночные, родственные, воинские, почетные, семейные (родовые), захоронения урн с прахом). </w:t>
      </w:r>
    </w:p>
    <w:p w:rsidR="005F25C1" w:rsidRPr="00443B76" w:rsidRDefault="005F25C1" w:rsidP="005F25C1">
      <w:pPr>
        <w:jc w:val="both"/>
        <w:rPr>
          <w:rFonts w:ascii="Arial" w:eastAsia="Times New Roman" w:hAnsi="Arial" w:cs="Arial"/>
          <w:color w:val="FF0000"/>
          <w:sz w:val="24"/>
          <w:szCs w:val="24"/>
          <w:lang w:eastAsia="ru-RU"/>
        </w:rPr>
      </w:pPr>
      <w:r w:rsidRPr="00443B76">
        <w:rPr>
          <w:rFonts w:ascii="Arial" w:eastAsia="Times New Roman" w:hAnsi="Arial" w:cs="Arial"/>
          <w:sz w:val="24"/>
          <w:szCs w:val="24"/>
          <w:lang w:eastAsia="ru-RU"/>
        </w:rPr>
        <w:t xml:space="preserve">         13.3.6. Сведения о регистрации захоронений, произведенных в период проведения инвентаризации, заносятся в отдельную инвентаризационную опись мест захоронений, произведенных в период проведения инвентаризации на кладбищ</w:t>
      </w:r>
      <w:r w:rsidRPr="00443B76">
        <w:rPr>
          <w:rFonts w:ascii="Arial" w:eastAsia="Times New Roman" w:hAnsi="Arial" w:cs="Arial"/>
          <w:color w:val="000000" w:themeColor="text1"/>
          <w:sz w:val="24"/>
          <w:szCs w:val="24"/>
          <w:lang w:eastAsia="ru-RU"/>
        </w:rPr>
        <w:t>е.</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13.4. Порядок оформления результатов инвентаризации</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По результатам проведенной инвентаризации составляется ведомость результатов, выявленных инвентаризацией, которая подписывается председателем и членами Комиссии. Результаты инвентаризации отражаются в акте </w:t>
      </w:r>
      <w:r w:rsidRPr="00443B76">
        <w:rPr>
          <w:rFonts w:ascii="Arial" w:eastAsia="Times New Roman" w:hAnsi="Arial" w:cs="Arial"/>
          <w:color w:val="000000" w:themeColor="text1"/>
          <w:sz w:val="24"/>
          <w:szCs w:val="24"/>
          <w:lang w:eastAsia="ru-RU"/>
        </w:rPr>
        <w:t>(приложение № 8) и заносятся в журнале инвентаризации мест захоронений (приложение № 2).</w:t>
      </w:r>
      <w:r w:rsidRPr="00443B76">
        <w:rPr>
          <w:rFonts w:ascii="Arial" w:eastAsia="Times New Roman" w:hAnsi="Arial" w:cs="Arial"/>
          <w:sz w:val="24"/>
          <w:szCs w:val="24"/>
          <w:lang w:eastAsia="ru-RU"/>
        </w:rPr>
        <w:t xml:space="preserve">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 Мероприятия, проводимые по результатам инвентаризации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13.5.1. По результатам инвентаризации проводятся следующие мероприятия: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 устанавливаются регистрационные знаки на захоронениях, о которых имеются сведения в книгах регистрации захоронений (захоронений урн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2) вносятся в книги регистрации захоронений (захоронений урн с прахом)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lastRenderedPageBreak/>
        <w:t>сведения</w:t>
      </w:r>
      <w:proofErr w:type="gramEnd"/>
      <w:r w:rsidRPr="00443B76">
        <w:rPr>
          <w:rFonts w:ascii="Arial" w:eastAsia="Times New Roman" w:hAnsi="Arial" w:cs="Arial"/>
          <w:sz w:val="24"/>
          <w:szCs w:val="24"/>
          <w:lang w:eastAsia="ru-RU"/>
        </w:rPr>
        <w:t xml:space="preserve"> о захоронениях, имеющих на момент инвентаризации регистрационные знаки, но по каким-либо причинам, не учтенных в книгах регистрации захоронений (захоронений урн с прахом), при этом делается пометка «запись внесена по результатам инвентаризации», дополнительно указывается номер и дата распоряжения о проведении инвентаризации захоронений на соответствующем кладбище;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3) при отсутствии каких-либо данных об умершем на могиле и в книгах регистрации захоронений (захоронений урн с прахом), на захоронении ставится трафарет с надписью «захоронение не зарегистрировано», с последующим обращением родственников или близких умершего в уполномоченный орган местного самоуправления в сфере погребения и похоронного дела для регистрации данного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Если во время проведения инвентаризации у Комиссии имеются достаточные основания считать, что на могиле установлено надмогильное сооружение (надгробие), а лицо, ответственное за захоронение, неизвестно, либо от права собственности на это надмогильное сооружение (надгробие) отказалось, могила и/или надмогильное сооружение (надгробие) брошены лицом, ответственным за захоронение или иным образом оставлены им, на могиле отсутствуют какие-либо надмогильные сооружения (памятники, цоколи, ограды, трафареты с указанием данных по захоронению, кресты и т.д.), могила не благоустроена, то Комиссия составляет акт о состоянии могилы и/или надмогильного сооружения (надгробия) 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принимает</w:t>
      </w:r>
      <w:proofErr w:type="gramEnd"/>
      <w:r w:rsidRPr="00443B76">
        <w:rPr>
          <w:rFonts w:ascii="Arial" w:eastAsia="Times New Roman" w:hAnsi="Arial" w:cs="Arial"/>
          <w:sz w:val="24"/>
          <w:szCs w:val="24"/>
          <w:lang w:eastAsia="ru-RU"/>
        </w:rPr>
        <w:t xml:space="preserve"> меры к установлению лица, ответственного за захоронение, 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приглашению</w:t>
      </w:r>
      <w:proofErr w:type="gramEnd"/>
      <w:r w:rsidRPr="00443B76">
        <w:rPr>
          <w:rFonts w:ascii="Arial" w:eastAsia="Times New Roman" w:hAnsi="Arial" w:cs="Arial"/>
          <w:sz w:val="24"/>
          <w:szCs w:val="24"/>
          <w:lang w:eastAsia="ru-RU"/>
        </w:rPr>
        <w:t xml:space="preserve"> его в уполномоченный орган администрации;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выставить</w:t>
      </w:r>
      <w:proofErr w:type="gramEnd"/>
      <w:r w:rsidRPr="00443B76">
        <w:rPr>
          <w:rFonts w:ascii="Arial" w:eastAsia="Times New Roman" w:hAnsi="Arial" w:cs="Arial"/>
          <w:sz w:val="24"/>
          <w:szCs w:val="24"/>
          <w:lang w:eastAsia="ru-RU"/>
        </w:rPr>
        <w:t xml:space="preserve"> на могильном холме типовой трафарет с надписью «захоронение заброшено»;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proofErr w:type="gramStart"/>
      <w:r w:rsidRPr="00443B76">
        <w:rPr>
          <w:rFonts w:ascii="Arial" w:eastAsia="Times New Roman" w:hAnsi="Arial" w:cs="Arial"/>
          <w:sz w:val="24"/>
          <w:szCs w:val="24"/>
          <w:lang w:eastAsia="ru-RU"/>
        </w:rPr>
        <w:t>зафиксировать</w:t>
      </w:r>
      <w:proofErr w:type="gramEnd"/>
      <w:r w:rsidRPr="00443B76">
        <w:rPr>
          <w:rFonts w:ascii="Arial" w:eastAsia="Times New Roman" w:hAnsi="Arial" w:cs="Arial"/>
          <w:sz w:val="24"/>
          <w:szCs w:val="24"/>
          <w:lang w:eastAsia="ru-RU"/>
        </w:rPr>
        <w:t xml:space="preserve"> данную могилу и/или надмогильное сооружение (надгробие) в  книге учета могил и/или надмогильных сооружений (надгробий),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содержание</w:t>
      </w:r>
      <w:proofErr w:type="gramEnd"/>
      <w:r w:rsidRPr="00443B76">
        <w:rPr>
          <w:rFonts w:ascii="Arial" w:eastAsia="Times New Roman" w:hAnsi="Arial" w:cs="Arial"/>
          <w:sz w:val="24"/>
          <w:szCs w:val="24"/>
          <w:lang w:eastAsia="ru-RU"/>
        </w:rPr>
        <w:t xml:space="preserve"> которых не осуществляется.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13.5.2. При наличии сведений о лице, ответственном за захоронение, одновременно с размещением типового </w:t>
      </w:r>
      <w:proofErr w:type="gramStart"/>
      <w:r w:rsidRPr="00443B76">
        <w:rPr>
          <w:rFonts w:ascii="Arial" w:eastAsia="Times New Roman" w:hAnsi="Arial" w:cs="Arial"/>
          <w:sz w:val="24"/>
          <w:szCs w:val="24"/>
          <w:lang w:eastAsia="ru-RU"/>
        </w:rPr>
        <w:t>трафарета,  Комиссия</w:t>
      </w:r>
      <w:proofErr w:type="gramEnd"/>
      <w:r w:rsidRPr="00443B76">
        <w:rPr>
          <w:rFonts w:ascii="Arial" w:eastAsia="Times New Roman" w:hAnsi="Arial" w:cs="Arial"/>
          <w:sz w:val="24"/>
          <w:szCs w:val="24"/>
          <w:lang w:eastAsia="ru-RU"/>
        </w:rPr>
        <w:t xml:space="preserve"> обязана направить лицу, ответственному за захоронение, письмо с предложением привести в надлежащее состояние могилу и/или надмогильное сооружение (надгробие) в установленные Комиссией сроки - 1 (один) год и обратиться по данному вопросу в уполномоченный орган администрации Воздвиженского сельского поселения Курганинского района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13.5.3. В случае, если по истечении 1 (одного) года после размещения типового трафарета и/или направления письма, лицом, ответственным за захоронение, не будут приняты необходимые меры по приведению могилы и/или надмогильного сооружения (надгробия) в надлежащее состояние, Комиссия составляет соответствующий акт о выявлении бесхозяйной могилы и/или надмогильного сооружения (надгробия).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13.5.4. После признания в установленном законом порядке могилы и/или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надмогильного</w:t>
      </w:r>
      <w:proofErr w:type="gramEnd"/>
      <w:r w:rsidRPr="00443B76">
        <w:rPr>
          <w:rFonts w:ascii="Arial" w:eastAsia="Times New Roman" w:hAnsi="Arial" w:cs="Arial"/>
          <w:sz w:val="24"/>
          <w:szCs w:val="24"/>
          <w:lang w:eastAsia="ru-RU"/>
        </w:rPr>
        <w:t xml:space="preserve"> сооружения (надгробия) бесхозяйной (брошенной) Комиссия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принимает</w:t>
      </w:r>
      <w:proofErr w:type="gramEnd"/>
      <w:r w:rsidRPr="00443B76">
        <w:rPr>
          <w:rFonts w:ascii="Arial" w:eastAsia="Times New Roman" w:hAnsi="Arial" w:cs="Arial"/>
          <w:sz w:val="24"/>
          <w:szCs w:val="24"/>
          <w:lang w:eastAsia="ru-RU"/>
        </w:rPr>
        <w:t xml:space="preserve"> решение о возможности использования данного земельного участка  для захоронения на общих основаниях.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13.5.5. В случае, если бесхозяйная, а также брошенная, неухоженная могила и/или надмогильное сооружение (надгробие) является объектом культурного наследия и представляет собой историко-культурную ценность, Комиссия информирует администрацию о необходимости принятия мер по обеспечению ее сохранности в соответствии с законодательством об объектах культурного наследия (памятниках истории и культуры).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b/>
          <w:sz w:val="24"/>
          <w:szCs w:val="24"/>
          <w:lang w:eastAsia="ru-RU"/>
        </w:rPr>
      </w:pPr>
      <w:r w:rsidRPr="00443B76">
        <w:rPr>
          <w:rFonts w:ascii="Arial" w:eastAsia="Times New Roman" w:hAnsi="Arial" w:cs="Arial"/>
          <w:b/>
          <w:sz w:val="24"/>
          <w:szCs w:val="24"/>
          <w:lang w:eastAsia="ru-RU"/>
        </w:rPr>
        <w:lastRenderedPageBreak/>
        <w:t xml:space="preserve">         14. Финансирование похоронного дела на территории поселения </w:t>
      </w:r>
    </w:p>
    <w:p w:rsidR="005F25C1" w:rsidRPr="00443B76" w:rsidRDefault="005F25C1" w:rsidP="005F25C1">
      <w:pPr>
        <w:jc w:val="both"/>
        <w:rPr>
          <w:rFonts w:ascii="Arial" w:eastAsia="Times New Roman" w:hAnsi="Arial" w:cs="Arial"/>
          <w:b/>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14.1. Финансовое обеспечение похоронного дела на территории поселения осуществляется в соответствии с действующим законодательством Российской Федерации.</w:t>
      </w:r>
    </w:p>
    <w:p w:rsidR="005F25C1" w:rsidRPr="00443B76" w:rsidRDefault="005F25C1" w:rsidP="005F25C1">
      <w:pPr>
        <w:jc w:val="both"/>
        <w:rPr>
          <w:rFonts w:ascii="Arial" w:eastAsia="Times New Roman" w:hAnsi="Arial" w:cs="Arial"/>
          <w:sz w:val="24"/>
          <w:szCs w:val="24"/>
          <w:lang w:eastAsia="ru-RU"/>
        </w:rPr>
      </w:pPr>
    </w:p>
    <w:p w:rsidR="005F25C1" w:rsidRDefault="005F25C1" w:rsidP="005F25C1">
      <w:pPr>
        <w:jc w:val="both"/>
        <w:rPr>
          <w:rFonts w:ascii="Arial" w:eastAsia="Times New Roman" w:hAnsi="Arial" w:cs="Arial"/>
          <w:sz w:val="24"/>
          <w:szCs w:val="24"/>
          <w:lang w:eastAsia="ru-RU"/>
        </w:rPr>
      </w:pPr>
    </w:p>
    <w:p w:rsidR="00E627DF" w:rsidRPr="00443B76" w:rsidRDefault="00E627DF" w:rsidP="005F25C1">
      <w:pPr>
        <w:jc w:val="both"/>
        <w:rPr>
          <w:rFonts w:ascii="Arial" w:eastAsia="Times New Roman" w:hAnsi="Arial" w:cs="Arial"/>
          <w:sz w:val="24"/>
          <w:szCs w:val="24"/>
          <w:lang w:eastAsia="ru-RU"/>
        </w:rPr>
      </w:pPr>
    </w:p>
    <w:p w:rsidR="005F25C1" w:rsidRPr="00443B76" w:rsidRDefault="005F25C1" w:rsidP="00E627DF">
      <w:pPr>
        <w:ind w:left="567"/>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Начальник общего отдела</w:t>
      </w:r>
    </w:p>
    <w:p w:rsidR="005F25C1" w:rsidRPr="00443B76" w:rsidRDefault="005F25C1" w:rsidP="00E627DF">
      <w:pPr>
        <w:ind w:left="567"/>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администрации</w:t>
      </w:r>
      <w:proofErr w:type="gramEnd"/>
      <w:r w:rsidRPr="00443B76">
        <w:rPr>
          <w:rFonts w:ascii="Arial" w:eastAsia="Times New Roman" w:hAnsi="Arial" w:cs="Arial"/>
          <w:sz w:val="24"/>
          <w:szCs w:val="24"/>
          <w:lang w:eastAsia="ru-RU"/>
        </w:rPr>
        <w:t xml:space="preserve"> Воздвиженского</w:t>
      </w:r>
    </w:p>
    <w:p w:rsidR="00E627DF" w:rsidRDefault="005F25C1" w:rsidP="00E627DF">
      <w:pPr>
        <w:ind w:left="567"/>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сельского</w:t>
      </w:r>
      <w:proofErr w:type="gramEnd"/>
      <w:r w:rsidRPr="00443B76">
        <w:rPr>
          <w:rFonts w:ascii="Arial" w:eastAsia="Times New Roman" w:hAnsi="Arial" w:cs="Arial"/>
          <w:sz w:val="24"/>
          <w:szCs w:val="24"/>
          <w:lang w:eastAsia="ru-RU"/>
        </w:rPr>
        <w:t xml:space="preserve"> поселения                                                                         </w:t>
      </w:r>
    </w:p>
    <w:p w:rsidR="005F25C1" w:rsidRPr="00443B76" w:rsidRDefault="005F25C1" w:rsidP="00E627DF">
      <w:pPr>
        <w:ind w:left="567"/>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А.С. Скисова</w:t>
      </w:r>
    </w:p>
    <w:p w:rsidR="005F25C1" w:rsidRPr="00443B76" w:rsidRDefault="005F25C1" w:rsidP="005F25C1">
      <w:pPr>
        <w:jc w:val="both"/>
        <w:rPr>
          <w:rFonts w:ascii="Arial" w:hAnsi="Arial" w:cs="Arial"/>
          <w:sz w:val="24"/>
          <w:szCs w:val="24"/>
        </w:rPr>
      </w:pPr>
    </w:p>
    <w:p w:rsidR="005F25C1" w:rsidRDefault="005F25C1" w:rsidP="005F25C1">
      <w:pPr>
        <w:jc w:val="both"/>
        <w:rPr>
          <w:rFonts w:ascii="Arial" w:hAnsi="Arial" w:cs="Arial"/>
          <w:sz w:val="24"/>
          <w:szCs w:val="24"/>
        </w:rPr>
      </w:pPr>
    </w:p>
    <w:p w:rsidR="00E627DF" w:rsidRPr="00443B76" w:rsidRDefault="00E627DF" w:rsidP="005F25C1">
      <w:pPr>
        <w:jc w:val="both"/>
        <w:rPr>
          <w:rFonts w:ascii="Arial" w:hAnsi="Arial" w:cs="Arial"/>
          <w:sz w:val="24"/>
          <w:szCs w:val="24"/>
        </w:rPr>
      </w:pPr>
    </w:p>
    <w:p w:rsidR="005F25C1" w:rsidRPr="00443B76" w:rsidRDefault="005F25C1" w:rsidP="00E627DF">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1</w:t>
      </w:r>
    </w:p>
    <w:p w:rsidR="00E627DF" w:rsidRDefault="005F25C1" w:rsidP="00E627DF">
      <w:pPr>
        <w:ind w:left="567"/>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567"/>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ФОРМА</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свидетельства</w:t>
      </w:r>
      <w:proofErr w:type="gramEnd"/>
      <w:r w:rsidRPr="00443B76">
        <w:rPr>
          <w:rFonts w:ascii="Arial" w:eastAsia="Times New Roman" w:hAnsi="Arial" w:cs="Arial"/>
          <w:b/>
          <w:sz w:val="24"/>
          <w:szCs w:val="24"/>
          <w:lang w:eastAsia="ru-RU"/>
        </w:rPr>
        <w:t xml:space="preserve"> о регистрации захоронения на кладбище, </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расположенном</w:t>
      </w:r>
      <w:proofErr w:type="gramEnd"/>
      <w:r w:rsidRPr="00443B76">
        <w:rPr>
          <w:rFonts w:ascii="Arial" w:eastAsia="Times New Roman" w:hAnsi="Arial" w:cs="Arial"/>
          <w:b/>
          <w:sz w:val="24"/>
          <w:szCs w:val="24"/>
          <w:lang w:eastAsia="ru-RU"/>
        </w:rPr>
        <w:t xml:space="preserve"> на территории Воздвиженского </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сельского</w:t>
      </w:r>
      <w:proofErr w:type="gramEnd"/>
      <w:r w:rsidRPr="00443B76">
        <w:rPr>
          <w:rFonts w:ascii="Arial" w:eastAsia="Times New Roman" w:hAnsi="Arial" w:cs="Arial"/>
          <w:b/>
          <w:sz w:val="24"/>
          <w:szCs w:val="24"/>
          <w:lang w:eastAsia="ru-RU"/>
        </w:rPr>
        <w:t xml:space="preserve"> поселения Курганинского района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АДМИНИСТРАЦИЯ ВОЗДВИЖЕНСКОГО СЕЛЬСКОГО ПОСЕЛЕНИЯ</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СВИДЕТЕЛЬСТВО О РЕГИСТАЦИИ __________________ЗАХОРОНЕНИЯ</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указываются</w:t>
      </w:r>
      <w:proofErr w:type="gramEnd"/>
      <w:r w:rsidRPr="00443B76">
        <w:rPr>
          <w:rFonts w:ascii="Arial" w:eastAsia="Times New Roman" w:hAnsi="Arial" w:cs="Arial"/>
          <w:sz w:val="24"/>
          <w:szCs w:val="24"/>
          <w:lang w:eastAsia="ru-RU"/>
        </w:rPr>
        <w:t xml:space="preserve"> сведения о виде </w:t>
      </w:r>
      <w:proofErr w:type="spellStart"/>
      <w:r w:rsidRPr="00443B76">
        <w:rPr>
          <w:rFonts w:ascii="Arial" w:eastAsia="Times New Roman" w:hAnsi="Arial" w:cs="Arial"/>
          <w:sz w:val="24"/>
          <w:szCs w:val="24"/>
          <w:lang w:eastAsia="ru-RU"/>
        </w:rPr>
        <w:t>захоронения:«Одиночного</w:t>
      </w:r>
      <w:proofErr w:type="spellEnd"/>
      <w:r w:rsidRPr="00443B76">
        <w:rPr>
          <w:rFonts w:ascii="Arial" w:eastAsia="Times New Roman" w:hAnsi="Arial" w:cs="Arial"/>
          <w:sz w:val="24"/>
          <w:szCs w:val="24"/>
          <w:lang w:eastAsia="ru-RU"/>
        </w:rPr>
        <w:t>», «Родственного», «Семейного «Родового»», «Почётного», «Воинского» или «Братского»)</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серия</w:t>
      </w:r>
      <w:proofErr w:type="gramEnd"/>
      <w:r w:rsidRPr="00443B76">
        <w:rPr>
          <w:rFonts w:ascii="Arial" w:eastAsia="Times New Roman" w:hAnsi="Arial" w:cs="Arial"/>
          <w:sz w:val="24"/>
          <w:szCs w:val="24"/>
          <w:lang w:eastAsia="ru-RU"/>
        </w:rPr>
        <w:t xml:space="preserve"> _________ №_________)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________________________________________________________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населённого пункта)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________________________________________________________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где осуществлено захоронение)</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Выдано лицу, ответственному за место захоронения _____________________ ________________________________________________________</w:t>
      </w:r>
      <w:r w:rsidR="00E627DF">
        <w:rPr>
          <w:rFonts w:ascii="Arial" w:eastAsia="Times New Roman" w:hAnsi="Arial" w:cs="Arial"/>
          <w:sz w:val="24"/>
          <w:szCs w:val="24"/>
          <w:lang w:eastAsia="ru-RU"/>
        </w:rPr>
        <w:t>________</w:t>
      </w:r>
      <w:r w:rsidRPr="00443B76">
        <w:rPr>
          <w:rFonts w:ascii="Arial" w:eastAsia="Times New Roman" w:hAnsi="Arial" w:cs="Arial"/>
          <w:sz w:val="24"/>
          <w:szCs w:val="24"/>
          <w:lang w:eastAsia="ru-RU"/>
        </w:rPr>
        <w:t>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(ФИО лица, взявшего на себя обязанность осуществить погребение</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spellStart"/>
      <w:proofErr w:type="gramStart"/>
      <w:r w:rsidRPr="00443B76">
        <w:rPr>
          <w:rFonts w:ascii="Arial" w:eastAsia="Times New Roman" w:hAnsi="Arial" w:cs="Arial"/>
          <w:sz w:val="24"/>
          <w:szCs w:val="24"/>
          <w:lang w:eastAsia="ru-RU"/>
        </w:rPr>
        <w:t>подзахоронение</w:t>
      </w:r>
      <w:proofErr w:type="spellEnd"/>
      <w:proofErr w:type="gramEnd"/>
      <w:r w:rsidRPr="00443B76">
        <w:rPr>
          <w:rFonts w:ascii="Arial" w:eastAsia="Times New Roman" w:hAnsi="Arial" w:cs="Arial"/>
          <w:sz w:val="24"/>
          <w:szCs w:val="24"/>
          <w:lang w:eastAsia="ru-RU"/>
        </w:rPr>
        <w:t>) умершего (погибшего).</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Сведения о регистрации захоронения умершего______________</w:t>
      </w:r>
      <w:r w:rsidR="00E627DF">
        <w:rPr>
          <w:rFonts w:ascii="Arial" w:eastAsia="Times New Roman" w:hAnsi="Arial" w:cs="Arial"/>
          <w:sz w:val="24"/>
          <w:szCs w:val="24"/>
          <w:lang w:eastAsia="ru-RU"/>
        </w:rPr>
        <w:t>____</w:t>
      </w:r>
      <w:r w:rsidRPr="00443B76">
        <w:rPr>
          <w:rFonts w:ascii="Arial" w:eastAsia="Times New Roman" w:hAnsi="Arial" w:cs="Arial"/>
          <w:sz w:val="24"/>
          <w:szCs w:val="24"/>
          <w:lang w:eastAsia="ru-RU"/>
        </w:rPr>
        <w:t xml:space="preserve">_____________ </w:t>
      </w:r>
    </w:p>
    <w:p w:rsidR="005F25C1" w:rsidRPr="00E627DF" w:rsidRDefault="005F25C1" w:rsidP="005F25C1">
      <w:pPr>
        <w:tabs>
          <w:tab w:val="left" w:pos="3870"/>
        </w:tabs>
        <w:jc w:val="both"/>
        <w:rPr>
          <w:rFonts w:ascii="Arial" w:eastAsia="Times New Roman" w:hAnsi="Arial" w:cs="Arial"/>
          <w:lang w:eastAsia="ru-RU"/>
        </w:rPr>
      </w:pPr>
      <w:r w:rsidRPr="00E627DF">
        <w:rPr>
          <w:rFonts w:ascii="Arial" w:eastAsia="Times New Roman" w:hAnsi="Arial" w:cs="Arial"/>
          <w:lang w:eastAsia="ru-RU"/>
        </w:rPr>
        <w:t xml:space="preserve">                                                                                                        (ФИО захороненного лица)</w:t>
      </w:r>
      <w:r w:rsidRPr="00E627DF">
        <w:rPr>
          <w:rFonts w:ascii="Arial" w:eastAsia="Times New Roman" w:hAnsi="Arial" w:cs="Arial"/>
          <w:lang w:eastAsia="ru-RU"/>
        </w:rPr>
        <w:tab/>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рождения умершего: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смерти: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захоронения: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Место захоронения: ___________________________ кладбище Воздвиженского сельского поселения Курганинского района, ______________ квартал, ___________ участок, ___________ ряд, могила № ___________</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Глава Воздвиженского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сельского</w:t>
      </w:r>
      <w:proofErr w:type="gramEnd"/>
      <w:r w:rsidRPr="00443B76">
        <w:rPr>
          <w:rFonts w:ascii="Arial" w:eastAsia="Times New Roman" w:hAnsi="Arial" w:cs="Arial"/>
          <w:sz w:val="24"/>
          <w:szCs w:val="24"/>
          <w:lang w:eastAsia="ru-RU"/>
        </w:rPr>
        <w:t xml:space="preserve"> поселения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Курганинского района           _____________                          _________________ </w:t>
      </w:r>
    </w:p>
    <w:p w:rsidR="005F25C1" w:rsidRPr="00443B76" w:rsidRDefault="00E627DF" w:rsidP="005F25C1">
      <w:pPr>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F25C1" w:rsidRPr="00443B76">
        <w:rPr>
          <w:rFonts w:ascii="Arial" w:eastAsia="Times New Roman" w:hAnsi="Arial" w:cs="Arial"/>
          <w:sz w:val="24"/>
          <w:szCs w:val="24"/>
          <w:lang w:eastAsia="ru-RU"/>
        </w:rPr>
        <w:t>(ФИО, подпись, печать)</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выдачи Свидетельства: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 г.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Зарегистрировано </w:t>
      </w:r>
      <w:proofErr w:type="spellStart"/>
      <w:r w:rsidRPr="00443B76">
        <w:rPr>
          <w:rFonts w:ascii="Arial" w:eastAsia="Times New Roman" w:hAnsi="Arial" w:cs="Arial"/>
          <w:sz w:val="24"/>
          <w:szCs w:val="24"/>
          <w:lang w:eastAsia="ru-RU"/>
        </w:rPr>
        <w:t>подзахоронение</w:t>
      </w:r>
      <w:proofErr w:type="spellEnd"/>
      <w:r w:rsidRPr="00443B76">
        <w:rPr>
          <w:rFonts w:ascii="Arial" w:eastAsia="Times New Roman" w:hAnsi="Arial" w:cs="Arial"/>
          <w:sz w:val="24"/>
          <w:szCs w:val="24"/>
          <w:lang w:eastAsia="ru-RU"/>
        </w:rPr>
        <w:t xml:space="preserve"> ________________________________</w:t>
      </w:r>
      <w:r w:rsidR="00E627DF">
        <w:rPr>
          <w:rFonts w:ascii="Arial" w:eastAsia="Times New Roman" w:hAnsi="Arial" w:cs="Arial"/>
          <w:sz w:val="24"/>
          <w:szCs w:val="24"/>
          <w:lang w:eastAsia="ru-RU"/>
        </w:rPr>
        <w:t>______</w:t>
      </w:r>
      <w:r w:rsidRPr="00443B76">
        <w:rPr>
          <w:rFonts w:ascii="Arial" w:eastAsia="Times New Roman" w:hAnsi="Arial" w:cs="Arial"/>
          <w:sz w:val="24"/>
          <w:szCs w:val="24"/>
          <w:lang w:eastAsia="ru-RU"/>
        </w:rPr>
        <w:t xml:space="preserve">___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                                                                      </w:t>
      </w:r>
      <w:r w:rsidR="00E627DF">
        <w:rPr>
          <w:rFonts w:ascii="Arial" w:eastAsia="Times New Roman" w:hAnsi="Arial" w:cs="Arial"/>
          <w:sz w:val="24"/>
          <w:szCs w:val="24"/>
          <w:lang w:eastAsia="ru-RU"/>
        </w:rPr>
        <w:t xml:space="preserve">          </w:t>
      </w:r>
      <w:r w:rsidRPr="00443B76">
        <w:rPr>
          <w:rFonts w:ascii="Arial" w:eastAsia="Times New Roman" w:hAnsi="Arial" w:cs="Arial"/>
          <w:sz w:val="24"/>
          <w:szCs w:val="24"/>
          <w:lang w:eastAsia="ru-RU"/>
        </w:rPr>
        <w:t xml:space="preserve"> (ФИО умершего)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w:t>
      </w:r>
      <w:proofErr w:type="gramEnd"/>
      <w:r w:rsidRPr="00443B76">
        <w:rPr>
          <w:rFonts w:ascii="Arial" w:eastAsia="Times New Roman" w:hAnsi="Arial" w:cs="Arial"/>
          <w:sz w:val="24"/>
          <w:szCs w:val="24"/>
          <w:lang w:eastAsia="ru-RU"/>
        </w:rPr>
        <w:t xml:space="preserve"> месте семейного (родового) захоронения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рождения умершего: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смерти: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захоронения: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E627DF"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w:t>
      </w:r>
    </w:p>
    <w:p w:rsidR="005F25C1" w:rsidRPr="00443B76" w:rsidRDefault="005F25C1" w:rsidP="005F25C1">
      <w:pPr>
        <w:jc w:val="both"/>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поселения</w:t>
      </w:r>
      <w:proofErr w:type="gramEnd"/>
      <w:r w:rsidRPr="00443B76">
        <w:rPr>
          <w:rFonts w:ascii="Arial" w:eastAsia="Times New Roman" w:hAnsi="Arial" w:cs="Arial"/>
          <w:sz w:val="24"/>
          <w:szCs w:val="24"/>
          <w:lang w:eastAsia="ru-RU"/>
        </w:rPr>
        <w:t xml:space="preserve"> Курганинского района_______________________________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(ФИО, подпись, печать)</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Дата регистрации </w:t>
      </w:r>
      <w:proofErr w:type="spellStart"/>
      <w:r w:rsidRPr="00443B76">
        <w:rPr>
          <w:rFonts w:ascii="Arial" w:eastAsia="Times New Roman" w:hAnsi="Arial" w:cs="Arial"/>
          <w:sz w:val="24"/>
          <w:szCs w:val="24"/>
          <w:lang w:eastAsia="ru-RU"/>
        </w:rPr>
        <w:t>подзахоронения</w:t>
      </w:r>
      <w:proofErr w:type="spellEnd"/>
      <w:r w:rsidRPr="00443B76">
        <w:rPr>
          <w:rFonts w:ascii="Arial" w:eastAsia="Times New Roman" w:hAnsi="Arial" w:cs="Arial"/>
          <w:sz w:val="24"/>
          <w:szCs w:val="24"/>
          <w:lang w:eastAsia="ru-RU"/>
        </w:rPr>
        <w:t>: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Зарегистрировано захоронение урны с прахом __________________</w:t>
      </w:r>
      <w:r w:rsidR="00E627DF">
        <w:rPr>
          <w:rFonts w:ascii="Arial" w:eastAsia="Times New Roman" w:hAnsi="Arial" w:cs="Arial"/>
          <w:sz w:val="24"/>
          <w:szCs w:val="24"/>
          <w:lang w:eastAsia="ru-RU"/>
        </w:rPr>
        <w:t>____</w:t>
      </w:r>
      <w:r w:rsidRPr="00443B76">
        <w:rPr>
          <w:rFonts w:ascii="Arial" w:eastAsia="Times New Roman" w:hAnsi="Arial" w:cs="Arial"/>
          <w:sz w:val="24"/>
          <w:szCs w:val="24"/>
          <w:lang w:eastAsia="ru-RU"/>
        </w:rPr>
        <w:t>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____________________________________________________________</w:t>
      </w:r>
      <w:r w:rsidR="00E627DF">
        <w:rPr>
          <w:rFonts w:ascii="Arial" w:eastAsia="Times New Roman" w:hAnsi="Arial" w:cs="Arial"/>
          <w:sz w:val="24"/>
          <w:szCs w:val="24"/>
          <w:lang w:eastAsia="ru-RU"/>
        </w:rPr>
        <w:t>___</w:t>
      </w:r>
      <w:r w:rsidRPr="00443B76">
        <w:rPr>
          <w:rFonts w:ascii="Arial" w:eastAsia="Times New Roman" w:hAnsi="Arial" w:cs="Arial"/>
          <w:sz w:val="24"/>
          <w:szCs w:val="24"/>
          <w:lang w:eastAsia="ru-RU"/>
        </w:rPr>
        <w:t>________ (ФИО захороненного лица)</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рождения умершего: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смерти: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Дата захоронения: ______</w:t>
      </w:r>
      <w:proofErr w:type="gramStart"/>
      <w:r w:rsidRPr="00443B76">
        <w:rPr>
          <w:rFonts w:ascii="Arial" w:eastAsia="Times New Roman" w:hAnsi="Arial" w:cs="Arial"/>
          <w:sz w:val="24"/>
          <w:szCs w:val="24"/>
          <w:lang w:eastAsia="ru-RU"/>
        </w:rPr>
        <w:t>_._</w:t>
      </w:r>
      <w:proofErr w:type="gramEnd"/>
      <w:r w:rsidRPr="00443B76">
        <w:rPr>
          <w:rFonts w:ascii="Arial" w:eastAsia="Times New Roman" w:hAnsi="Arial" w:cs="Arial"/>
          <w:sz w:val="24"/>
          <w:szCs w:val="24"/>
          <w:lang w:eastAsia="ru-RU"/>
        </w:rPr>
        <w:t xml:space="preserve">______._____________ г.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Курганинского района__________________________________ </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(ФИО, подпись, печать)</w:t>
      </w: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Дата регистрации захоронения урны с прахом: </w:t>
      </w:r>
    </w:p>
    <w:p w:rsidR="005F25C1" w:rsidRPr="00443B76" w:rsidRDefault="005F25C1" w:rsidP="005F25C1">
      <w:pPr>
        <w:jc w:val="both"/>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 г. </w:t>
      </w:r>
    </w:p>
    <w:p w:rsidR="005F25C1" w:rsidRPr="00443B76" w:rsidRDefault="005F25C1" w:rsidP="005F25C1">
      <w:pPr>
        <w:jc w:val="both"/>
        <w:rPr>
          <w:rFonts w:ascii="Arial" w:eastAsia="Times New Roman" w:hAnsi="Arial" w:cs="Arial"/>
          <w:sz w:val="24"/>
          <w:szCs w:val="24"/>
          <w:lang w:eastAsia="ru-RU"/>
        </w:rPr>
      </w:pPr>
    </w:p>
    <w:p w:rsidR="005F25C1" w:rsidRDefault="005F25C1" w:rsidP="00E627DF">
      <w:pPr>
        <w:ind w:left="851"/>
        <w:jc w:val="both"/>
        <w:rPr>
          <w:rFonts w:ascii="Arial" w:eastAsia="Times New Roman" w:hAnsi="Arial" w:cs="Arial"/>
          <w:sz w:val="24"/>
          <w:szCs w:val="24"/>
          <w:lang w:eastAsia="ru-RU"/>
        </w:rPr>
      </w:pPr>
    </w:p>
    <w:p w:rsidR="00E627DF" w:rsidRPr="00443B76" w:rsidRDefault="00E627DF" w:rsidP="00E627DF">
      <w:pPr>
        <w:ind w:left="851"/>
        <w:jc w:val="both"/>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3</w:t>
      </w:r>
    </w:p>
    <w:p w:rsidR="00E627DF"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КНИГА</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регистрации</w:t>
      </w:r>
      <w:proofErr w:type="gramEnd"/>
      <w:r w:rsidRPr="00443B76">
        <w:rPr>
          <w:rFonts w:ascii="Arial" w:eastAsia="Times New Roman" w:hAnsi="Arial" w:cs="Arial"/>
          <w:b/>
          <w:sz w:val="24"/>
          <w:szCs w:val="24"/>
          <w:lang w:eastAsia="ru-RU"/>
        </w:rPr>
        <w:t xml:space="preserve"> захоронений</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населенного пункта)</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 кладбище</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Начата «___» _________________ 20__ г.</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Окончена «___» _________________ 20__ г.</w:t>
      </w:r>
    </w:p>
    <w:p w:rsidR="005F25C1" w:rsidRPr="00443B76" w:rsidRDefault="005F25C1" w:rsidP="005F25C1">
      <w:pPr>
        <w:rPr>
          <w:rFonts w:ascii="Arial" w:eastAsia="Times New Roman" w:hAnsi="Arial" w:cs="Arial"/>
          <w:sz w:val="24"/>
          <w:szCs w:val="24"/>
          <w:lang w:eastAsia="ru-RU"/>
        </w:rPr>
      </w:pPr>
    </w:p>
    <w:tbl>
      <w:tblPr>
        <w:tblStyle w:val="a6"/>
        <w:tblW w:w="0" w:type="auto"/>
        <w:jc w:val="center"/>
        <w:tblLayout w:type="fixed"/>
        <w:tblLook w:val="04A0" w:firstRow="1" w:lastRow="0" w:firstColumn="1" w:lastColumn="0" w:noHBand="0" w:noVBand="1"/>
      </w:tblPr>
      <w:tblGrid>
        <w:gridCol w:w="880"/>
        <w:gridCol w:w="1224"/>
        <w:gridCol w:w="1224"/>
        <w:gridCol w:w="934"/>
        <w:gridCol w:w="1035"/>
        <w:gridCol w:w="992"/>
        <w:gridCol w:w="1134"/>
        <w:gridCol w:w="1134"/>
        <w:gridCol w:w="709"/>
        <w:gridCol w:w="1241"/>
      </w:tblGrid>
      <w:tr w:rsidR="005F25C1" w:rsidRPr="00443B76" w:rsidTr="00E627DF">
        <w:trPr>
          <w:jc w:val="center"/>
        </w:trPr>
        <w:tc>
          <w:tcPr>
            <w:tcW w:w="880" w:type="dxa"/>
          </w:tcPr>
          <w:p w:rsidR="005F25C1" w:rsidRPr="00443B76" w:rsidRDefault="005F25C1" w:rsidP="005F25C1">
            <w:pPr>
              <w:ind w:left="-57" w:right="-130"/>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
          <w:p w:rsidR="005F25C1" w:rsidRPr="00443B76" w:rsidRDefault="005F25C1" w:rsidP="005F25C1">
            <w:pPr>
              <w:ind w:left="-57" w:right="-130"/>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регист</w:t>
            </w:r>
            <w:proofErr w:type="spellEnd"/>
            <w:proofErr w:type="gramEnd"/>
          </w:p>
          <w:p w:rsidR="005F25C1" w:rsidRPr="00443B76" w:rsidRDefault="005F25C1" w:rsidP="005F25C1">
            <w:pPr>
              <w:ind w:left="-57" w:right="-130"/>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рации</w:t>
            </w:r>
            <w:proofErr w:type="gramEnd"/>
          </w:p>
          <w:p w:rsidR="005F25C1" w:rsidRPr="00443B76" w:rsidRDefault="005F25C1" w:rsidP="005F25C1">
            <w:pPr>
              <w:ind w:left="-57" w:right="-130"/>
              <w:jc w:val="center"/>
              <w:rPr>
                <w:rFonts w:ascii="Arial" w:hAnsi="Arial" w:cs="Arial"/>
                <w:sz w:val="24"/>
                <w:szCs w:val="24"/>
              </w:rPr>
            </w:pPr>
          </w:p>
          <w:p w:rsidR="005F25C1" w:rsidRPr="00443B76" w:rsidRDefault="005F25C1" w:rsidP="005F25C1">
            <w:pPr>
              <w:ind w:left="-57" w:right="-130"/>
              <w:jc w:val="center"/>
              <w:rPr>
                <w:rFonts w:ascii="Arial" w:hAnsi="Arial" w:cs="Arial"/>
                <w:sz w:val="24"/>
                <w:szCs w:val="24"/>
              </w:rPr>
            </w:pPr>
          </w:p>
        </w:tc>
        <w:tc>
          <w:tcPr>
            <w:tcW w:w="1224" w:type="dxa"/>
          </w:tcPr>
          <w:p w:rsidR="005F25C1" w:rsidRPr="00443B76" w:rsidRDefault="005F25C1" w:rsidP="005F25C1">
            <w:pPr>
              <w:ind w:left="-57" w:right="-130"/>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Ф.И.О.</w:t>
            </w:r>
          </w:p>
          <w:p w:rsidR="005F25C1" w:rsidRPr="00443B76" w:rsidRDefault="005F25C1" w:rsidP="005F25C1">
            <w:pPr>
              <w:ind w:left="-57" w:right="-130"/>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умершего</w:t>
            </w:r>
            <w:proofErr w:type="gramEnd"/>
          </w:p>
          <w:p w:rsidR="005F25C1" w:rsidRPr="00443B76" w:rsidRDefault="005F25C1" w:rsidP="005F25C1">
            <w:pPr>
              <w:ind w:left="-57" w:right="-130"/>
              <w:jc w:val="center"/>
              <w:rPr>
                <w:rFonts w:ascii="Arial" w:hAnsi="Arial" w:cs="Arial"/>
                <w:sz w:val="24"/>
                <w:szCs w:val="24"/>
              </w:rPr>
            </w:pPr>
          </w:p>
        </w:tc>
        <w:tc>
          <w:tcPr>
            <w:tcW w:w="1224" w:type="dxa"/>
          </w:tcPr>
          <w:p w:rsidR="005F25C1" w:rsidRPr="00443B76" w:rsidRDefault="005F25C1" w:rsidP="005F25C1">
            <w:pPr>
              <w:ind w:left="-57" w:right="-130"/>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Возраст</w:t>
            </w:r>
          </w:p>
          <w:p w:rsidR="005F25C1" w:rsidRPr="00443B76" w:rsidRDefault="005F25C1" w:rsidP="005F25C1">
            <w:pPr>
              <w:ind w:left="-57" w:right="-130"/>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умершего</w:t>
            </w:r>
            <w:proofErr w:type="gramEnd"/>
          </w:p>
          <w:p w:rsidR="005F25C1" w:rsidRPr="00443B76" w:rsidRDefault="005F25C1" w:rsidP="005F25C1">
            <w:pPr>
              <w:ind w:left="-57" w:right="-130"/>
              <w:jc w:val="center"/>
              <w:rPr>
                <w:rFonts w:ascii="Arial" w:hAnsi="Arial" w:cs="Arial"/>
                <w:sz w:val="24"/>
                <w:szCs w:val="24"/>
              </w:rPr>
            </w:pPr>
          </w:p>
        </w:tc>
        <w:tc>
          <w:tcPr>
            <w:tcW w:w="934" w:type="dxa"/>
          </w:tcPr>
          <w:p w:rsidR="005F25C1" w:rsidRPr="00443B76" w:rsidRDefault="005F25C1" w:rsidP="005F25C1">
            <w:pPr>
              <w:ind w:left="-57" w:right="-130"/>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Дата</w:t>
            </w:r>
          </w:p>
          <w:p w:rsidR="005F25C1" w:rsidRPr="00443B76" w:rsidRDefault="005F25C1" w:rsidP="005F25C1">
            <w:pPr>
              <w:ind w:left="-57" w:right="-130"/>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смерти</w:t>
            </w:r>
            <w:proofErr w:type="gramEnd"/>
          </w:p>
          <w:p w:rsidR="005F25C1" w:rsidRPr="00443B76" w:rsidRDefault="005F25C1" w:rsidP="005F25C1">
            <w:pPr>
              <w:ind w:left="-57" w:right="-130"/>
              <w:jc w:val="center"/>
              <w:rPr>
                <w:rFonts w:ascii="Arial" w:hAnsi="Arial" w:cs="Arial"/>
                <w:sz w:val="24"/>
                <w:szCs w:val="24"/>
              </w:rPr>
            </w:pPr>
          </w:p>
        </w:tc>
        <w:tc>
          <w:tcPr>
            <w:tcW w:w="1035"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Дата захоронения</w:t>
            </w:r>
          </w:p>
        </w:tc>
        <w:tc>
          <w:tcPr>
            <w:tcW w:w="992"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w:t>
            </w:r>
          </w:p>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 xml:space="preserve"> </w:t>
            </w:r>
            <w:proofErr w:type="spellStart"/>
            <w:proofErr w:type="gramStart"/>
            <w:r w:rsidRPr="00443B76">
              <w:rPr>
                <w:rFonts w:ascii="Arial" w:hAnsi="Arial" w:cs="Arial"/>
                <w:sz w:val="24"/>
                <w:szCs w:val="24"/>
              </w:rPr>
              <w:t>свиде</w:t>
            </w:r>
            <w:proofErr w:type="spellEnd"/>
            <w:proofErr w:type="gramEnd"/>
          </w:p>
          <w:p w:rsidR="005F25C1" w:rsidRPr="00443B76" w:rsidRDefault="005F25C1" w:rsidP="005F25C1">
            <w:pPr>
              <w:ind w:left="-57" w:right="-130"/>
              <w:jc w:val="center"/>
              <w:rPr>
                <w:rFonts w:ascii="Arial" w:hAnsi="Arial" w:cs="Arial"/>
                <w:sz w:val="24"/>
                <w:szCs w:val="24"/>
              </w:rPr>
            </w:pPr>
            <w:proofErr w:type="spellStart"/>
            <w:proofErr w:type="gramStart"/>
            <w:r w:rsidRPr="00443B76">
              <w:rPr>
                <w:rFonts w:ascii="Arial" w:hAnsi="Arial" w:cs="Arial"/>
                <w:sz w:val="24"/>
                <w:szCs w:val="24"/>
              </w:rPr>
              <w:t>тельства</w:t>
            </w:r>
            <w:proofErr w:type="spellEnd"/>
            <w:proofErr w:type="gramEnd"/>
            <w:r w:rsidRPr="00443B76">
              <w:rPr>
                <w:rFonts w:ascii="Arial" w:hAnsi="Arial" w:cs="Arial"/>
                <w:sz w:val="24"/>
                <w:szCs w:val="24"/>
              </w:rPr>
              <w:t xml:space="preserve"> о смерти из загса</w:t>
            </w:r>
          </w:p>
        </w:tc>
        <w:tc>
          <w:tcPr>
            <w:tcW w:w="1134"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Каким ЗАГСОМ выдано свидетельство о смерти</w:t>
            </w:r>
          </w:p>
        </w:tc>
        <w:tc>
          <w:tcPr>
            <w:tcW w:w="1134"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Фамилия землекопа</w:t>
            </w:r>
          </w:p>
        </w:tc>
        <w:tc>
          <w:tcPr>
            <w:tcW w:w="709"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w:t>
            </w:r>
          </w:p>
          <w:p w:rsidR="005F25C1" w:rsidRPr="00443B76" w:rsidRDefault="005F25C1" w:rsidP="005F25C1">
            <w:pPr>
              <w:ind w:left="-57" w:right="-130"/>
              <w:jc w:val="center"/>
              <w:rPr>
                <w:rFonts w:ascii="Arial" w:hAnsi="Arial" w:cs="Arial"/>
                <w:sz w:val="24"/>
                <w:szCs w:val="24"/>
              </w:rPr>
            </w:pPr>
            <w:proofErr w:type="spellStart"/>
            <w:proofErr w:type="gramStart"/>
            <w:r w:rsidRPr="00443B76">
              <w:rPr>
                <w:rFonts w:ascii="Arial" w:hAnsi="Arial" w:cs="Arial"/>
                <w:sz w:val="24"/>
                <w:szCs w:val="24"/>
              </w:rPr>
              <w:t>учас</w:t>
            </w:r>
            <w:proofErr w:type="spellEnd"/>
            <w:proofErr w:type="gramEnd"/>
          </w:p>
          <w:p w:rsidR="005F25C1" w:rsidRPr="00443B76" w:rsidRDefault="005F25C1" w:rsidP="005F25C1">
            <w:pPr>
              <w:ind w:left="-57" w:right="-130"/>
              <w:jc w:val="center"/>
              <w:rPr>
                <w:rFonts w:ascii="Arial" w:hAnsi="Arial" w:cs="Arial"/>
                <w:sz w:val="24"/>
                <w:szCs w:val="24"/>
              </w:rPr>
            </w:pPr>
            <w:proofErr w:type="spellStart"/>
            <w:proofErr w:type="gramStart"/>
            <w:r w:rsidRPr="00443B76">
              <w:rPr>
                <w:rFonts w:ascii="Arial" w:hAnsi="Arial" w:cs="Arial"/>
                <w:sz w:val="24"/>
                <w:szCs w:val="24"/>
              </w:rPr>
              <w:t>тка</w:t>
            </w:r>
            <w:proofErr w:type="spellEnd"/>
            <w:proofErr w:type="gramEnd"/>
          </w:p>
        </w:tc>
        <w:tc>
          <w:tcPr>
            <w:tcW w:w="1241" w:type="dxa"/>
          </w:tcPr>
          <w:p w:rsidR="005F25C1" w:rsidRPr="00443B76" w:rsidRDefault="005F25C1" w:rsidP="005F25C1">
            <w:pPr>
              <w:ind w:left="-57" w:right="-130"/>
              <w:jc w:val="center"/>
              <w:rPr>
                <w:rFonts w:ascii="Arial" w:hAnsi="Arial" w:cs="Arial"/>
                <w:sz w:val="24"/>
                <w:szCs w:val="24"/>
              </w:rPr>
            </w:pPr>
            <w:r w:rsidRPr="00443B76">
              <w:rPr>
                <w:rFonts w:ascii="Arial" w:hAnsi="Arial" w:cs="Arial"/>
                <w:sz w:val="24"/>
                <w:szCs w:val="24"/>
              </w:rPr>
              <w:t>ФИО</w:t>
            </w:r>
          </w:p>
          <w:p w:rsidR="005F25C1" w:rsidRPr="00443B76" w:rsidRDefault="005F25C1" w:rsidP="005F25C1">
            <w:pPr>
              <w:ind w:left="-57" w:right="-130"/>
              <w:jc w:val="center"/>
              <w:rPr>
                <w:rFonts w:ascii="Arial" w:hAnsi="Arial" w:cs="Arial"/>
                <w:sz w:val="24"/>
                <w:szCs w:val="24"/>
              </w:rPr>
            </w:pPr>
            <w:proofErr w:type="gramStart"/>
            <w:r w:rsidRPr="00443B76">
              <w:rPr>
                <w:rFonts w:ascii="Arial" w:hAnsi="Arial" w:cs="Arial"/>
                <w:sz w:val="24"/>
                <w:szCs w:val="24"/>
              </w:rPr>
              <w:t>ответственного</w:t>
            </w:r>
            <w:proofErr w:type="gramEnd"/>
            <w:r w:rsidRPr="00443B76">
              <w:rPr>
                <w:rFonts w:ascii="Arial" w:hAnsi="Arial" w:cs="Arial"/>
                <w:sz w:val="24"/>
                <w:szCs w:val="24"/>
              </w:rPr>
              <w:t xml:space="preserve"> за похороны</w:t>
            </w:r>
          </w:p>
        </w:tc>
      </w:tr>
      <w:tr w:rsidR="005F25C1" w:rsidRPr="00443B76" w:rsidTr="00E627DF">
        <w:trPr>
          <w:jc w:val="center"/>
        </w:trPr>
        <w:tc>
          <w:tcPr>
            <w:tcW w:w="880"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1</w:t>
            </w:r>
          </w:p>
        </w:tc>
        <w:tc>
          <w:tcPr>
            <w:tcW w:w="122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2</w:t>
            </w:r>
          </w:p>
        </w:tc>
        <w:tc>
          <w:tcPr>
            <w:tcW w:w="122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3</w:t>
            </w:r>
          </w:p>
        </w:tc>
        <w:tc>
          <w:tcPr>
            <w:tcW w:w="9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4</w:t>
            </w:r>
          </w:p>
        </w:tc>
        <w:tc>
          <w:tcPr>
            <w:tcW w:w="1035"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5</w:t>
            </w:r>
          </w:p>
        </w:tc>
        <w:tc>
          <w:tcPr>
            <w:tcW w:w="99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6</w:t>
            </w:r>
          </w:p>
        </w:tc>
        <w:tc>
          <w:tcPr>
            <w:tcW w:w="11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7</w:t>
            </w:r>
          </w:p>
        </w:tc>
        <w:tc>
          <w:tcPr>
            <w:tcW w:w="11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8</w:t>
            </w:r>
          </w:p>
        </w:tc>
        <w:tc>
          <w:tcPr>
            <w:tcW w:w="709"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9</w:t>
            </w:r>
          </w:p>
        </w:tc>
        <w:tc>
          <w:tcPr>
            <w:tcW w:w="1241"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10</w:t>
            </w:r>
          </w:p>
        </w:tc>
      </w:tr>
      <w:tr w:rsidR="005F25C1" w:rsidRPr="00443B76" w:rsidTr="00E627DF">
        <w:trPr>
          <w:jc w:val="center"/>
        </w:trPr>
        <w:tc>
          <w:tcPr>
            <w:tcW w:w="880" w:type="dxa"/>
          </w:tcPr>
          <w:p w:rsidR="005F25C1" w:rsidRPr="00443B76" w:rsidRDefault="005F25C1" w:rsidP="005F25C1">
            <w:pPr>
              <w:jc w:val="both"/>
              <w:rPr>
                <w:rFonts w:ascii="Arial" w:eastAsia="Times New Roman" w:hAnsi="Arial" w:cs="Arial"/>
                <w:sz w:val="24"/>
                <w:szCs w:val="24"/>
                <w:lang w:eastAsia="ru-RU"/>
              </w:rPr>
            </w:pPr>
          </w:p>
        </w:tc>
        <w:tc>
          <w:tcPr>
            <w:tcW w:w="1224" w:type="dxa"/>
          </w:tcPr>
          <w:p w:rsidR="005F25C1" w:rsidRPr="00443B76" w:rsidRDefault="005F25C1" w:rsidP="005F25C1">
            <w:pPr>
              <w:jc w:val="both"/>
              <w:rPr>
                <w:rFonts w:ascii="Arial" w:eastAsia="Times New Roman" w:hAnsi="Arial" w:cs="Arial"/>
                <w:sz w:val="24"/>
                <w:szCs w:val="24"/>
                <w:lang w:eastAsia="ru-RU"/>
              </w:rPr>
            </w:pPr>
          </w:p>
        </w:tc>
        <w:tc>
          <w:tcPr>
            <w:tcW w:w="1224" w:type="dxa"/>
          </w:tcPr>
          <w:p w:rsidR="005F25C1" w:rsidRPr="00443B76" w:rsidRDefault="005F25C1" w:rsidP="005F25C1">
            <w:pPr>
              <w:jc w:val="both"/>
              <w:rPr>
                <w:rFonts w:ascii="Arial" w:eastAsia="Times New Roman" w:hAnsi="Arial" w:cs="Arial"/>
                <w:sz w:val="24"/>
                <w:szCs w:val="24"/>
                <w:lang w:eastAsia="ru-RU"/>
              </w:rPr>
            </w:pPr>
          </w:p>
        </w:tc>
        <w:tc>
          <w:tcPr>
            <w:tcW w:w="934" w:type="dxa"/>
          </w:tcPr>
          <w:p w:rsidR="005F25C1" w:rsidRPr="00443B76" w:rsidRDefault="005F25C1" w:rsidP="005F25C1">
            <w:pPr>
              <w:jc w:val="both"/>
              <w:rPr>
                <w:rFonts w:ascii="Arial" w:eastAsia="Times New Roman" w:hAnsi="Arial" w:cs="Arial"/>
                <w:sz w:val="24"/>
                <w:szCs w:val="24"/>
                <w:lang w:eastAsia="ru-RU"/>
              </w:rPr>
            </w:pPr>
          </w:p>
        </w:tc>
        <w:tc>
          <w:tcPr>
            <w:tcW w:w="1035" w:type="dxa"/>
          </w:tcPr>
          <w:p w:rsidR="005F25C1" w:rsidRPr="00443B76" w:rsidRDefault="005F25C1" w:rsidP="005F25C1">
            <w:pPr>
              <w:jc w:val="both"/>
              <w:rPr>
                <w:rFonts w:ascii="Arial" w:eastAsia="Times New Roman" w:hAnsi="Arial" w:cs="Arial"/>
                <w:sz w:val="24"/>
                <w:szCs w:val="24"/>
                <w:lang w:eastAsia="ru-RU"/>
              </w:rPr>
            </w:pPr>
          </w:p>
        </w:tc>
        <w:tc>
          <w:tcPr>
            <w:tcW w:w="992" w:type="dxa"/>
          </w:tcPr>
          <w:p w:rsidR="005F25C1" w:rsidRPr="00443B76" w:rsidRDefault="005F25C1" w:rsidP="005F25C1">
            <w:pPr>
              <w:jc w:val="both"/>
              <w:rPr>
                <w:rFonts w:ascii="Arial" w:eastAsia="Times New Roman" w:hAnsi="Arial" w:cs="Arial"/>
                <w:sz w:val="24"/>
                <w:szCs w:val="24"/>
                <w:lang w:eastAsia="ru-RU"/>
              </w:rPr>
            </w:pPr>
          </w:p>
        </w:tc>
        <w:tc>
          <w:tcPr>
            <w:tcW w:w="1134" w:type="dxa"/>
          </w:tcPr>
          <w:p w:rsidR="005F25C1" w:rsidRPr="00443B76" w:rsidRDefault="005F25C1" w:rsidP="005F25C1">
            <w:pPr>
              <w:jc w:val="both"/>
              <w:rPr>
                <w:rFonts w:ascii="Arial" w:eastAsia="Times New Roman" w:hAnsi="Arial" w:cs="Arial"/>
                <w:sz w:val="24"/>
                <w:szCs w:val="24"/>
                <w:lang w:eastAsia="ru-RU"/>
              </w:rPr>
            </w:pPr>
          </w:p>
        </w:tc>
        <w:tc>
          <w:tcPr>
            <w:tcW w:w="1134" w:type="dxa"/>
          </w:tcPr>
          <w:p w:rsidR="005F25C1" w:rsidRPr="00443B76" w:rsidRDefault="005F25C1" w:rsidP="005F25C1">
            <w:pPr>
              <w:jc w:val="both"/>
              <w:rPr>
                <w:rFonts w:ascii="Arial" w:eastAsia="Times New Roman" w:hAnsi="Arial" w:cs="Arial"/>
                <w:sz w:val="24"/>
                <w:szCs w:val="24"/>
                <w:lang w:eastAsia="ru-RU"/>
              </w:rPr>
            </w:pPr>
          </w:p>
        </w:tc>
        <w:tc>
          <w:tcPr>
            <w:tcW w:w="709" w:type="dxa"/>
          </w:tcPr>
          <w:p w:rsidR="005F25C1" w:rsidRPr="00443B76" w:rsidRDefault="005F25C1" w:rsidP="005F25C1">
            <w:pPr>
              <w:jc w:val="both"/>
              <w:rPr>
                <w:rFonts w:ascii="Arial" w:eastAsia="Times New Roman" w:hAnsi="Arial" w:cs="Arial"/>
                <w:sz w:val="24"/>
                <w:szCs w:val="24"/>
                <w:lang w:eastAsia="ru-RU"/>
              </w:rPr>
            </w:pPr>
          </w:p>
        </w:tc>
        <w:tc>
          <w:tcPr>
            <w:tcW w:w="1241" w:type="dxa"/>
          </w:tcPr>
          <w:p w:rsidR="005F25C1" w:rsidRPr="00443B76" w:rsidRDefault="005F25C1" w:rsidP="005F25C1">
            <w:pPr>
              <w:jc w:val="both"/>
              <w:rPr>
                <w:rFonts w:ascii="Arial" w:eastAsia="Times New Roman" w:hAnsi="Arial" w:cs="Arial"/>
                <w:sz w:val="24"/>
                <w:szCs w:val="24"/>
                <w:lang w:eastAsia="ru-RU"/>
              </w:rPr>
            </w:pPr>
          </w:p>
        </w:tc>
      </w:tr>
    </w:tbl>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4</w:t>
      </w:r>
    </w:p>
    <w:p w:rsidR="00E627DF"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E627DF">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КНИГА</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регистрации</w:t>
      </w:r>
      <w:proofErr w:type="gramEnd"/>
      <w:r w:rsidRPr="00443B76">
        <w:rPr>
          <w:rFonts w:ascii="Arial" w:eastAsia="Times New Roman" w:hAnsi="Arial" w:cs="Arial"/>
          <w:b/>
          <w:sz w:val="24"/>
          <w:szCs w:val="24"/>
          <w:lang w:eastAsia="ru-RU"/>
        </w:rPr>
        <w:t xml:space="preserve"> установки надгробий</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населенного пункта)</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 кладбище</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Начата «___» _________________ 20__ г.</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Окончена «___» _________________ 20__ г.</w:t>
      </w:r>
    </w:p>
    <w:p w:rsidR="005F25C1" w:rsidRPr="00443B76" w:rsidRDefault="005F25C1" w:rsidP="005F25C1">
      <w:pPr>
        <w:rPr>
          <w:rFonts w:ascii="Arial" w:eastAsia="Times New Roman" w:hAnsi="Arial" w:cs="Arial"/>
          <w:sz w:val="24"/>
          <w:szCs w:val="24"/>
          <w:lang w:eastAsia="ru-RU"/>
        </w:rPr>
      </w:pPr>
    </w:p>
    <w:tbl>
      <w:tblPr>
        <w:tblStyle w:val="a6"/>
        <w:tblW w:w="9946" w:type="dxa"/>
        <w:jc w:val="center"/>
        <w:tblLayout w:type="fixed"/>
        <w:tblLook w:val="04A0" w:firstRow="1" w:lastRow="0" w:firstColumn="1" w:lastColumn="0" w:noHBand="0" w:noVBand="1"/>
      </w:tblPr>
      <w:tblGrid>
        <w:gridCol w:w="857"/>
        <w:gridCol w:w="1417"/>
        <w:gridCol w:w="1276"/>
        <w:gridCol w:w="934"/>
        <w:gridCol w:w="1035"/>
        <w:gridCol w:w="992"/>
        <w:gridCol w:w="868"/>
        <w:gridCol w:w="1326"/>
        <w:gridCol w:w="1241"/>
      </w:tblGrid>
      <w:tr w:rsidR="005F25C1" w:rsidRPr="00443B76" w:rsidTr="005F25C1">
        <w:trPr>
          <w:jc w:val="center"/>
        </w:trPr>
        <w:tc>
          <w:tcPr>
            <w:tcW w:w="857" w:type="dxa"/>
          </w:tcPr>
          <w:p w:rsidR="005F25C1" w:rsidRPr="00443B76" w:rsidRDefault="005F25C1" w:rsidP="005F25C1">
            <w:pPr>
              <w:tabs>
                <w:tab w:val="left" w:pos="946"/>
              </w:tabs>
              <w:ind w:left="-47"/>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
          <w:p w:rsidR="005F25C1" w:rsidRPr="00443B76" w:rsidRDefault="005F25C1" w:rsidP="005F25C1">
            <w:pPr>
              <w:tabs>
                <w:tab w:val="left" w:pos="946"/>
              </w:tabs>
              <w:ind w:left="-47"/>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регист</w:t>
            </w:r>
            <w:proofErr w:type="spellEnd"/>
            <w:proofErr w:type="gramEnd"/>
          </w:p>
          <w:p w:rsidR="005F25C1" w:rsidRPr="00443B76" w:rsidRDefault="005F25C1" w:rsidP="005F25C1">
            <w:pPr>
              <w:tabs>
                <w:tab w:val="left" w:pos="946"/>
              </w:tabs>
              <w:ind w:left="-47"/>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рации</w:t>
            </w:r>
            <w:proofErr w:type="gramEnd"/>
          </w:p>
          <w:p w:rsidR="005F25C1" w:rsidRPr="00443B76" w:rsidRDefault="005F25C1" w:rsidP="005F25C1">
            <w:pPr>
              <w:tabs>
                <w:tab w:val="left" w:pos="946"/>
              </w:tabs>
              <w:ind w:left="-47"/>
              <w:jc w:val="center"/>
              <w:rPr>
                <w:rFonts w:ascii="Arial" w:hAnsi="Arial" w:cs="Arial"/>
                <w:sz w:val="24"/>
                <w:szCs w:val="24"/>
              </w:rPr>
            </w:pPr>
          </w:p>
          <w:p w:rsidR="005F25C1" w:rsidRPr="00443B76" w:rsidRDefault="005F25C1" w:rsidP="005F25C1">
            <w:pPr>
              <w:tabs>
                <w:tab w:val="left" w:pos="946"/>
              </w:tabs>
              <w:ind w:left="-47"/>
              <w:jc w:val="center"/>
              <w:rPr>
                <w:rFonts w:ascii="Arial" w:hAnsi="Arial" w:cs="Arial"/>
                <w:sz w:val="24"/>
                <w:szCs w:val="24"/>
              </w:rPr>
            </w:pPr>
          </w:p>
        </w:tc>
        <w:tc>
          <w:tcPr>
            <w:tcW w:w="1417" w:type="dxa"/>
          </w:tcPr>
          <w:p w:rsidR="005F25C1" w:rsidRPr="00443B76" w:rsidRDefault="005F25C1" w:rsidP="005F25C1">
            <w:pPr>
              <w:tabs>
                <w:tab w:val="left" w:pos="946"/>
              </w:tabs>
              <w:ind w:left="-47"/>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Ф.И.О.</w:t>
            </w:r>
          </w:p>
          <w:p w:rsidR="005F25C1" w:rsidRPr="00443B76" w:rsidRDefault="005F25C1" w:rsidP="005F25C1">
            <w:pPr>
              <w:tabs>
                <w:tab w:val="left" w:pos="946"/>
              </w:tabs>
              <w:ind w:left="-47"/>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захороненого</w:t>
            </w:r>
            <w:proofErr w:type="spellEnd"/>
            <w:proofErr w:type="gramEnd"/>
          </w:p>
          <w:p w:rsidR="005F25C1" w:rsidRPr="00443B76" w:rsidRDefault="005F25C1" w:rsidP="005F25C1">
            <w:pPr>
              <w:tabs>
                <w:tab w:val="left" w:pos="946"/>
              </w:tabs>
              <w:ind w:left="-47"/>
              <w:jc w:val="center"/>
              <w:rPr>
                <w:rFonts w:ascii="Arial" w:hAnsi="Arial" w:cs="Arial"/>
                <w:sz w:val="24"/>
                <w:szCs w:val="24"/>
              </w:rPr>
            </w:pPr>
          </w:p>
        </w:tc>
        <w:tc>
          <w:tcPr>
            <w:tcW w:w="1276" w:type="dxa"/>
          </w:tcPr>
          <w:p w:rsidR="005F25C1" w:rsidRPr="00443B76" w:rsidRDefault="005F25C1" w:rsidP="005F25C1">
            <w:pPr>
              <w:tabs>
                <w:tab w:val="left" w:pos="946"/>
              </w:tabs>
              <w:ind w:left="-47"/>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Дата установки надгробий</w:t>
            </w:r>
          </w:p>
          <w:p w:rsidR="005F25C1" w:rsidRPr="00443B76" w:rsidRDefault="005F25C1" w:rsidP="005F25C1">
            <w:pPr>
              <w:tabs>
                <w:tab w:val="left" w:pos="946"/>
              </w:tabs>
              <w:ind w:left="-47"/>
              <w:jc w:val="center"/>
              <w:rPr>
                <w:rFonts w:ascii="Arial" w:hAnsi="Arial" w:cs="Arial"/>
                <w:sz w:val="24"/>
                <w:szCs w:val="24"/>
              </w:rPr>
            </w:pPr>
          </w:p>
        </w:tc>
        <w:tc>
          <w:tcPr>
            <w:tcW w:w="934" w:type="dxa"/>
          </w:tcPr>
          <w:p w:rsidR="005F25C1" w:rsidRPr="00443B76" w:rsidRDefault="005F25C1" w:rsidP="005F25C1">
            <w:pPr>
              <w:tabs>
                <w:tab w:val="left" w:pos="946"/>
              </w:tabs>
              <w:ind w:left="-47"/>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 квартала</w:t>
            </w:r>
          </w:p>
          <w:p w:rsidR="005F25C1" w:rsidRPr="00443B76" w:rsidRDefault="005F25C1" w:rsidP="005F25C1">
            <w:pPr>
              <w:tabs>
                <w:tab w:val="left" w:pos="946"/>
              </w:tabs>
              <w:ind w:left="-47"/>
              <w:jc w:val="center"/>
              <w:rPr>
                <w:rFonts w:ascii="Arial" w:hAnsi="Arial" w:cs="Arial"/>
                <w:sz w:val="24"/>
                <w:szCs w:val="24"/>
              </w:rPr>
            </w:pPr>
          </w:p>
        </w:tc>
        <w:tc>
          <w:tcPr>
            <w:tcW w:w="1035" w:type="dxa"/>
          </w:tcPr>
          <w:p w:rsidR="005F25C1" w:rsidRPr="00443B76" w:rsidRDefault="005F25C1" w:rsidP="005F25C1">
            <w:pPr>
              <w:tabs>
                <w:tab w:val="left" w:pos="946"/>
              </w:tabs>
              <w:ind w:left="-47"/>
              <w:jc w:val="center"/>
              <w:rPr>
                <w:rFonts w:ascii="Arial" w:hAnsi="Arial" w:cs="Arial"/>
                <w:sz w:val="24"/>
                <w:szCs w:val="24"/>
              </w:rPr>
            </w:pPr>
            <w:r w:rsidRPr="00443B76">
              <w:rPr>
                <w:rFonts w:ascii="Arial" w:hAnsi="Arial" w:cs="Arial"/>
                <w:sz w:val="24"/>
                <w:szCs w:val="24"/>
              </w:rPr>
              <w:t>Номер сектора</w:t>
            </w:r>
          </w:p>
        </w:tc>
        <w:tc>
          <w:tcPr>
            <w:tcW w:w="992" w:type="dxa"/>
          </w:tcPr>
          <w:p w:rsidR="005F25C1" w:rsidRPr="00443B76" w:rsidRDefault="005F25C1" w:rsidP="005F25C1">
            <w:pPr>
              <w:tabs>
                <w:tab w:val="left" w:pos="946"/>
              </w:tabs>
              <w:ind w:left="-47"/>
              <w:jc w:val="center"/>
              <w:rPr>
                <w:rFonts w:ascii="Arial" w:hAnsi="Arial" w:cs="Arial"/>
                <w:sz w:val="24"/>
                <w:szCs w:val="24"/>
              </w:rPr>
            </w:pPr>
            <w:r w:rsidRPr="00443B76">
              <w:rPr>
                <w:rFonts w:ascii="Arial" w:hAnsi="Arial" w:cs="Arial"/>
                <w:sz w:val="24"/>
                <w:szCs w:val="24"/>
              </w:rPr>
              <w:t>Номер могилы</w:t>
            </w:r>
          </w:p>
        </w:tc>
        <w:tc>
          <w:tcPr>
            <w:tcW w:w="868" w:type="dxa"/>
          </w:tcPr>
          <w:p w:rsidR="005F25C1" w:rsidRPr="00443B76" w:rsidRDefault="005F25C1" w:rsidP="005F25C1">
            <w:pPr>
              <w:tabs>
                <w:tab w:val="left" w:pos="946"/>
              </w:tabs>
              <w:ind w:left="-47"/>
              <w:jc w:val="center"/>
              <w:rPr>
                <w:rFonts w:ascii="Arial" w:hAnsi="Arial" w:cs="Arial"/>
                <w:sz w:val="24"/>
                <w:szCs w:val="24"/>
              </w:rPr>
            </w:pPr>
            <w:r w:rsidRPr="00443B76">
              <w:rPr>
                <w:rFonts w:ascii="Arial" w:hAnsi="Arial" w:cs="Arial"/>
                <w:sz w:val="24"/>
                <w:szCs w:val="24"/>
              </w:rPr>
              <w:t>Номер яруса</w:t>
            </w:r>
          </w:p>
        </w:tc>
        <w:tc>
          <w:tcPr>
            <w:tcW w:w="1326" w:type="dxa"/>
          </w:tcPr>
          <w:p w:rsidR="005F25C1" w:rsidRPr="00443B76" w:rsidRDefault="005F25C1" w:rsidP="005F25C1">
            <w:pPr>
              <w:tabs>
                <w:tab w:val="left" w:pos="946"/>
              </w:tabs>
              <w:ind w:left="-47"/>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Материал и размеры</w:t>
            </w:r>
          </w:p>
          <w:p w:rsidR="005F25C1" w:rsidRPr="00443B76" w:rsidRDefault="005F25C1" w:rsidP="005F25C1">
            <w:pPr>
              <w:tabs>
                <w:tab w:val="left" w:pos="946"/>
              </w:tabs>
              <w:ind w:left="-47"/>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надгробия</w:t>
            </w:r>
            <w:proofErr w:type="gramEnd"/>
            <w:r w:rsidRPr="00443B76">
              <w:rPr>
                <w:rFonts w:ascii="Arial" w:eastAsia="Times New Roman" w:hAnsi="Arial" w:cs="Arial"/>
                <w:sz w:val="24"/>
                <w:szCs w:val="24"/>
                <w:lang w:eastAsia="ru-RU"/>
              </w:rPr>
              <w:t>,</w:t>
            </w:r>
          </w:p>
          <w:p w:rsidR="005F25C1" w:rsidRPr="00443B76" w:rsidRDefault="005F25C1" w:rsidP="005F25C1">
            <w:pPr>
              <w:tabs>
                <w:tab w:val="left" w:pos="946"/>
              </w:tabs>
              <w:ind w:left="-47"/>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изготовитель</w:t>
            </w:r>
            <w:proofErr w:type="gramEnd"/>
            <w:r w:rsidRPr="00443B76">
              <w:rPr>
                <w:rFonts w:ascii="Arial" w:eastAsia="Times New Roman" w:hAnsi="Arial" w:cs="Arial"/>
                <w:sz w:val="24"/>
                <w:szCs w:val="24"/>
                <w:lang w:eastAsia="ru-RU"/>
              </w:rPr>
              <w:t xml:space="preserve"> памятника</w:t>
            </w:r>
          </w:p>
          <w:p w:rsidR="005F25C1" w:rsidRPr="00443B76" w:rsidRDefault="005F25C1" w:rsidP="005F25C1">
            <w:pPr>
              <w:tabs>
                <w:tab w:val="left" w:pos="946"/>
              </w:tabs>
              <w:ind w:left="-47"/>
              <w:jc w:val="center"/>
              <w:rPr>
                <w:rFonts w:ascii="Arial" w:hAnsi="Arial" w:cs="Arial"/>
                <w:sz w:val="24"/>
                <w:szCs w:val="24"/>
              </w:rPr>
            </w:pPr>
          </w:p>
        </w:tc>
        <w:tc>
          <w:tcPr>
            <w:tcW w:w="1241" w:type="dxa"/>
          </w:tcPr>
          <w:p w:rsidR="005F25C1" w:rsidRPr="00443B76" w:rsidRDefault="005F25C1" w:rsidP="005F25C1">
            <w:pPr>
              <w:tabs>
                <w:tab w:val="left" w:pos="946"/>
              </w:tabs>
              <w:ind w:left="-47"/>
              <w:jc w:val="center"/>
              <w:rPr>
                <w:rFonts w:ascii="Arial" w:hAnsi="Arial" w:cs="Arial"/>
                <w:sz w:val="24"/>
                <w:szCs w:val="24"/>
              </w:rPr>
            </w:pPr>
            <w:proofErr w:type="gramStart"/>
            <w:r w:rsidRPr="00443B76">
              <w:rPr>
                <w:rFonts w:ascii="Arial" w:hAnsi="Arial" w:cs="Arial"/>
                <w:sz w:val="24"/>
                <w:szCs w:val="24"/>
              </w:rPr>
              <w:t>ФИО  и</w:t>
            </w:r>
            <w:proofErr w:type="gramEnd"/>
            <w:r w:rsidRPr="00443B76">
              <w:rPr>
                <w:rFonts w:ascii="Arial" w:hAnsi="Arial" w:cs="Arial"/>
                <w:sz w:val="24"/>
                <w:szCs w:val="24"/>
              </w:rPr>
              <w:t xml:space="preserve"> адрес ответственного за могилу</w:t>
            </w:r>
          </w:p>
        </w:tc>
      </w:tr>
      <w:tr w:rsidR="005F25C1" w:rsidRPr="00443B76" w:rsidTr="005F25C1">
        <w:trPr>
          <w:jc w:val="center"/>
        </w:trPr>
        <w:tc>
          <w:tcPr>
            <w:tcW w:w="857"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1</w:t>
            </w:r>
          </w:p>
        </w:tc>
        <w:tc>
          <w:tcPr>
            <w:tcW w:w="1417"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2</w:t>
            </w:r>
          </w:p>
        </w:tc>
        <w:tc>
          <w:tcPr>
            <w:tcW w:w="1276"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3</w:t>
            </w:r>
          </w:p>
        </w:tc>
        <w:tc>
          <w:tcPr>
            <w:tcW w:w="9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4</w:t>
            </w:r>
          </w:p>
        </w:tc>
        <w:tc>
          <w:tcPr>
            <w:tcW w:w="1035"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5</w:t>
            </w:r>
          </w:p>
        </w:tc>
        <w:tc>
          <w:tcPr>
            <w:tcW w:w="99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6</w:t>
            </w:r>
          </w:p>
        </w:tc>
        <w:tc>
          <w:tcPr>
            <w:tcW w:w="868"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7</w:t>
            </w:r>
          </w:p>
        </w:tc>
        <w:tc>
          <w:tcPr>
            <w:tcW w:w="1326"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8</w:t>
            </w:r>
          </w:p>
        </w:tc>
        <w:tc>
          <w:tcPr>
            <w:tcW w:w="1241"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9</w:t>
            </w:r>
          </w:p>
        </w:tc>
      </w:tr>
      <w:tr w:rsidR="005F25C1" w:rsidRPr="00443B76" w:rsidTr="005F25C1">
        <w:trPr>
          <w:jc w:val="center"/>
        </w:trPr>
        <w:tc>
          <w:tcPr>
            <w:tcW w:w="857" w:type="dxa"/>
          </w:tcPr>
          <w:p w:rsidR="005F25C1" w:rsidRPr="00443B76" w:rsidRDefault="005F25C1" w:rsidP="005F25C1">
            <w:pPr>
              <w:jc w:val="both"/>
              <w:rPr>
                <w:rFonts w:ascii="Arial" w:eastAsia="Times New Roman" w:hAnsi="Arial" w:cs="Arial"/>
                <w:sz w:val="24"/>
                <w:szCs w:val="24"/>
                <w:lang w:eastAsia="ru-RU"/>
              </w:rPr>
            </w:pPr>
          </w:p>
        </w:tc>
        <w:tc>
          <w:tcPr>
            <w:tcW w:w="1417" w:type="dxa"/>
          </w:tcPr>
          <w:p w:rsidR="005F25C1" w:rsidRPr="00443B76" w:rsidRDefault="005F25C1" w:rsidP="005F25C1">
            <w:pPr>
              <w:jc w:val="both"/>
              <w:rPr>
                <w:rFonts w:ascii="Arial" w:eastAsia="Times New Roman" w:hAnsi="Arial" w:cs="Arial"/>
                <w:sz w:val="24"/>
                <w:szCs w:val="24"/>
                <w:lang w:eastAsia="ru-RU"/>
              </w:rPr>
            </w:pPr>
          </w:p>
        </w:tc>
        <w:tc>
          <w:tcPr>
            <w:tcW w:w="1276" w:type="dxa"/>
          </w:tcPr>
          <w:p w:rsidR="005F25C1" w:rsidRPr="00443B76" w:rsidRDefault="005F25C1" w:rsidP="005F25C1">
            <w:pPr>
              <w:jc w:val="both"/>
              <w:rPr>
                <w:rFonts w:ascii="Arial" w:eastAsia="Times New Roman" w:hAnsi="Arial" w:cs="Arial"/>
                <w:sz w:val="24"/>
                <w:szCs w:val="24"/>
                <w:lang w:eastAsia="ru-RU"/>
              </w:rPr>
            </w:pPr>
          </w:p>
        </w:tc>
        <w:tc>
          <w:tcPr>
            <w:tcW w:w="934" w:type="dxa"/>
          </w:tcPr>
          <w:p w:rsidR="005F25C1" w:rsidRPr="00443B76" w:rsidRDefault="005F25C1" w:rsidP="005F25C1">
            <w:pPr>
              <w:jc w:val="both"/>
              <w:rPr>
                <w:rFonts w:ascii="Arial" w:eastAsia="Times New Roman" w:hAnsi="Arial" w:cs="Arial"/>
                <w:sz w:val="24"/>
                <w:szCs w:val="24"/>
                <w:lang w:eastAsia="ru-RU"/>
              </w:rPr>
            </w:pPr>
          </w:p>
        </w:tc>
        <w:tc>
          <w:tcPr>
            <w:tcW w:w="1035" w:type="dxa"/>
          </w:tcPr>
          <w:p w:rsidR="005F25C1" w:rsidRPr="00443B76" w:rsidRDefault="005F25C1" w:rsidP="005F25C1">
            <w:pPr>
              <w:jc w:val="both"/>
              <w:rPr>
                <w:rFonts w:ascii="Arial" w:eastAsia="Times New Roman" w:hAnsi="Arial" w:cs="Arial"/>
                <w:sz w:val="24"/>
                <w:szCs w:val="24"/>
                <w:lang w:eastAsia="ru-RU"/>
              </w:rPr>
            </w:pPr>
          </w:p>
        </w:tc>
        <w:tc>
          <w:tcPr>
            <w:tcW w:w="992" w:type="dxa"/>
          </w:tcPr>
          <w:p w:rsidR="005F25C1" w:rsidRPr="00443B76" w:rsidRDefault="005F25C1" w:rsidP="005F25C1">
            <w:pPr>
              <w:jc w:val="both"/>
              <w:rPr>
                <w:rFonts w:ascii="Arial" w:eastAsia="Times New Roman" w:hAnsi="Arial" w:cs="Arial"/>
                <w:sz w:val="24"/>
                <w:szCs w:val="24"/>
                <w:lang w:eastAsia="ru-RU"/>
              </w:rPr>
            </w:pPr>
          </w:p>
        </w:tc>
        <w:tc>
          <w:tcPr>
            <w:tcW w:w="868" w:type="dxa"/>
          </w:tcPr>
          <w:p w:rsidR="005F25C1" w:rsidRPr="00443B76" w:rsidRDefault="005F25C1" w:rsidP="005F25C1">
            <w:pPr>
              <w:jc w:val="both"/>
              <w:rPr>
                <w:rFonts w:ascii="Arial" w:eastAsia="Times New Roman" w:hAnsi="Arial" w:cs="Arial"/>
                <w:sz w:val="24"/>
                <w:szCs w:val="24"/>
                <w:lang w:eastAsia="ru-RU"/>
              </w:rPr>
            </w:pPr>
          </w:p>
        </w:tc>
        <w:tc>
          <w:tcPr>
            <w:tcW w:w="1326" w:type="dxa"/>
          </w:tcPr>
          <w:p w:rsidR="005F25C1" w:rsidRPr="00443B76" w:rsidRDefault="005F25C1" w:rsidP="005F25C1">
            <w:pPr>
              <w:jc w:val="both"/>
              <w:rPr>
                <w:rFonts w:ascii="Arial" w:eastAsia="Times New Roman" w:hAnsi="Arial" w:cs="Arial"/>
                <w:sz w:val="24"/>
                <w:szCs w:val="24"/>
                <w:lang w:eastAsia="ru-RU"/>
              </w:rPr>
            </w:pPr>
          </w:p>
        </w:tc>
        <w:tc>
          <w:tcPr>
            <w:tcW w:w="1241" w:type="dxa"/>
          </w:tcPr>
          <w:p w:rsidR="005F25C1" w:rsidRPr="00443B76" w:rsidRDefault="005F25C1" w:rsidP="005F25C1">
            <w:pPr>
              <w:jc w:val="both"/>
              <w:rPr>
                <w:rFonts w:ascii="Arial" w:eastAsia="Times New Roman" w:hAnsi="Arial" w:cs="Arial"/>
                <w:sz w:val="24"/>
                <w:szCs w:val="24"/>
                <w:lang w:eastAsia="ru-RU"/>
              </w:rPr>
            </w:pPr>
          </w:p>
        </w:tc>
      </w:tr>
    </w:tbl>
    <w:p w:rsidR="005F25C1" w:rsidRPr="00443B76" w:rsidRDefault="005F25C1" w:rsidP="005F25C1">
      <w:pPr>
        <w:jc w:val="both"/>
        <w:rPr>
          <w:rFonts w:ascii="Arial" w:eastAsia="Times New Roman" w:hAnsi="Arial" w:cs="Arial"/>
          <w:sz w:val="24"/>
          <w:szCs w:val="24"/>
          <w:lang w:eastAsia="ru-RU"/>
        </w:rPr>
      </w:pPr>
    </w:p>
    <w:p w:rsidR="005F25C1" w:rsidRPr="00443B76" w:rsidRDefault="005F25C1" w:rsidP="00E627DF">
      <w:pPr>
        <w:rPr>
          <w:rFonts w:ascii="Arial" w:eastAsia="Times New Roman" w:hAnsi="Arial" w:cs="Arial"/>
          <w:sz w:val="24"/>
          <w:szCs w:val="24"/>
          <w:lang w:eastAsia="ru-RU"/>
        </w:rPr>
      </w:pPr>
    </w:p>
    <w:p w:rsidR="00E627DF" w:rsidRDefault="00E627DF" w:rsidP="005F25C1">
      <w:pPr>
        <w:ind w:left="5529"/>
        <w:jc w:val="center"/>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5</w:t>
      </w:r>
    </w:p>
    <w:p w:rsidR="00E627DF"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color w:val="000000" w:themeColor="text1"/>
          <w:sz w:val="24"/>
          <w:szCs w:val="24"/>
          <w:lang w:eastAsia="ru-RU"/>
        </w:rPr>
      </w:pPr>
      <w:r w:rsidRPr="00443B76">
        <w:rPr>
          <w:rFonts w:ascii="Arial" w:eastAsia="Times New Roman" w:hAnsi="Arial" w:cs="Arial"/>
          <w:b/>
          <w:color w:val="000000" w:themeColor="text1"/>
          <w:sz w:val="24"/>
          <w:szCs w:val="24"/>
          <w:lang w:eastAsia="ru-RU"/>
        </w:rPr>
        <w:lastRenderedPageBreak/>
        <w:t>Инвентаризационная опись</w:t>
      </w:r>
    </w:p>
    <w:p w:rsidR="005F25C1" w:rsidRPr="00443B76" w:rsidRDefault="005F25C1" w:rsidP="005F25C1">
      <w:pPr>
        <w:jc w:val="center"/>
        <w:rPr>
          <w:rFonts w:ascii="Arial" w:eastAsia="Times New Roman" w:hAnsi="Arial" w:cs="Arial"/>
          <w:b/>
          <w:color w:val="000000" w:themeColor="text1"/>
          <w:sz w:val="24"/>
          <w:szCs w:val="24"/>
          <w:lang w:eastAsia="ru-RU"/>
        </w:rPr>
      </w:pPr>
      <w:proofErr w:type="gramStart"/>
      <w:r w:rsidRPr="00443B76">
        <w:rPr>
          <w:rFonts w:ascii="Arial" w:eastAsia="Times New Roman" w:hAnsi="Arial" w:cs="Arial"/>
          <w:b/>
          <w:color w:val="000000" w:themeColor="text1"/>
          <w:sz w:val="24"/>
          <w:szCs w:val="24"/>
          <w:lang w:eastAsia="ru-RU"/>
        </w:rPr>
        <w:t>мест</w:t>
      </w:r>
      <w:proofErr w:type="gramEnd"/>
      <w:r w:rsidRPr="00443B76">
        <w:rPr>
          <w:rFonts w:ascii="Arial" w:eastAsia="Times New Roman" w:hAnsi="Arial" w:cs="Arial"/>
          <w:b/>
          <w:color w:val="000000" w:themeColor="text1"/>
          <w:sz w:val="24"/>
          <w:szCs w:val="24"/>
          <w:lang w:eastAsia="ru-RU"/>
        </w:rPr>
        <w:t xml:space="preserve"> захоронений на кладбище</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место его расположения)</w:t>
      </w:r>
    </w:p>
    <w:p w:rsidR="005F25C1" w:rsidRPr="00443B76" w:rsidRDefault="005F25C1" w:rsidP="005F25C1">
      <w:pPr>
        <w:jc w:val="center"/>
        <w:rPr>
          <w:rFonts w:ascii="Arial" w:eastAsia="Times New Roman" w:hAnsi="Arial" w:cs="Arial"/>
          <w:sz w:val="24"/>
          <w:szCs w:val="24"/>
          <w:lang w:eastAsia="ru-RU"/>
        </w:rPr>
      </w:pPr>
    </w:p>
    <w:tbl>
      <w:tblPr>
        <w:tblStyle w:val="a6"/>
        <w:tblW w:w="10511" w:type="dxa"/>
        <w:tblInd w:w="-631" w:type="dxa"/>
        <w:tblLayout w:type="fixed"/>
        <w:tblLook w:val="04A0" w:firstRow="1" w:lastRow="0" w:firstColumn="1" w:lastColumn="0" w:noHBand="0" w:noVBand="1"/>
      </w:tblPr>
      <w:tblGrid>
        <w:gridCol w:w="1732"/>
        <w:gridCol w:w="2410"/>
        <w:gridCol w:w="1984"/>
        <w:gridCol w:w="2551"/>
        <w:gridCol w:w="1834"/>
      </w:tblGrid>
      <w:tr w:rsidR="005F25C1" w:rsidRPr="00443B76" w:rsidTr="005F25C1">
        <w:tc>
          <w:tcPr>
            <w:tcW w:w="173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регистрации</w:t>
            </w:r>
            <w:proofErr w:type="gramEnd"/>
          </w:p>
          <w:p w:rsidR="005F25C1" w:rsidRPr="00443B76" w:rsidRDefault="005F25C1" w:rsidP="005F25C1">
            <w:pPr>
              <w:jc w:val="center"/>
              <w:rPr>
                <w:rFonts w:ascii="Arial" w:hAnsi="Arial" w:cs="Arial"/>
                <w:sz w:val="24"/>
                <w:szCs w:val="24"/>
              </w:rPr>
            </w:pPr>
          </w:p>
          <w:p w:rsidR="005F25C1" w:rsidRPr="00443B76" w:rsidRDefault="005F25C1" w:rsidP="005F25C1">
            <w:pPr>
              <w:jc w:val="center"/>
              <w:rPr>
                <w:rFonts w:ascii="Arial" w:hAnsi="Arial" w:cs="Arial"/>
                <w:sz w:val="24"/>
                <w:szCs w:val="24"/>
              </w:rPr>
            </w:pPr>
          </w:p>
        </w:tc>
        <w:tc>
          <w:tcPr>
            <w:tcW w:w="2410"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Захоронения</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краткая</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характеристика</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hAnsi="Arial" w:cs="Arial"/>
                <w:sz w:val="24"/>
                <w:szCs w:val="24"/>
              </w:rPr>
            </w:pPr>
          </w:p>
        </w:tc>
        <w:tc>
          <w:tcPr>
            <w:tcW w:w="198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 захоронения, указанный в книге</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регистрации</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захоронений</w:t>
            </w:r>
            <w:proofErr w:type="gramEnd"/>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урн с</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прахом</w:t>
            </w:r>
            <w:proofErr w:type="gramEnd"/>
            <w:r w:rsidRPr="00443B76">
              <w:rPr>
                <w:rFonts w:ascii="Arial" w:eastAsia="Times New Roman" w:hAnsi="Arial" w:cs="Arial"/>
                <w:sz w:val="24"/>
                <w:szCs w:val="24"/>
                <w:lang w:eastAsia="ru-RU"/>
              </w:rPr>
              <w:t>)</w:t>
            </w:r>
          </w:p>
        </w:tc>
        <w:tc>
          <w:tcPr>
            <w:tcW w:w="2551"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захоронения</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указанный</w:t>
            </w:r>
            <w:proofErr w:type="gramEnd"/>
            <w:r w:rsidRPr="00443B76">
              <w:rPr>
                <w:rFonts w:ascii="Arial" w:eastAsia="Times New Roman" w:hAnsi="Arial" w:cs="Arial"/>
                <w:sz w:val="24"/>
                <w:szCs w:val="24"/>
                <w:lang w:eastAsia="ru-RU"/>
              </w:rPr>
              <w:t xml:space="preserve"> на</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регистрационном</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знаке</w:t>
            </w:r>
            <w:proofErr w:type="gramEnd"/>
          </w:p>
          <w:p w:rsidR="005F25C1" w:rsidRPr="00443B76" w:rsidRDefault="005F25C1" w:rsidP="005F25C1">
            <w:pPr>
              <w:jc w:val="center"/>
              <w:rPr>
                <w:rFonts w:ascii="Arial" w:hAnsi="Arial" w:cs="Arial"/>
                <w:sz w:val="24"/>
                <w:szCs w:val="24"/>
              </w:rPr>
            </w:pPr>
          </w:p>
        </w:tc>
        <w:tc>
          <w:tcPr>
            <w:tcW w:w="1834" w:type="dxa"/>
          </w:tcPr>
          <w:p w:rsidR="005F25C1" w:rsidRPr="00443B76" w:rsidRDefault="005F25C1" w:rsidP="005F25C1">
            <w:pPr>
              <w:jc w:val="center"/>
              <w:rPr>
                <w:rFonts w:ascii="Arial" w:hAnsi="Arial" w:cs="Arial"/>
                <w:sz w:val="24"/>
                <w:szCs w:val="24"/>
              </w:rPr>
            </w:pPr>
            <w:r w:rsidRPr="00443B76">
              <w:rPr>
                <w:rFonts w:ascii="Arial" w:hAnsi="Arial" w:cs="Arial"/>
                <w:sz w:val="24"/>
                <w:szCs w:val="24"/>
              </w:rPr>
              <w:t>Примечание</w:t>
            </w:r>
          </w:p>
        </w:tc>
      </w:tr>
      <w:tr w:rsidR="005F25C1" w:rsidRPr="00443B76" w:rsidTr="005F25C1">
        <w:tc>
          <w:tcPr>
            <w:tcW w:w="173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1</w:t>
            </w:r>
          </w:p>
        </w:tc>
        <w:tc>
          <w:tcPr>
            <w:tcW w:w="2410"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2</w:t>
            </w:r>
          </w:p>
        </w:tc>
        <w:tc>
          <w:tcPr>
            <w:tcW w:w="198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3</w:t>
            </w:r>
          </w:p>
        </w:tc>
        <w:tc>
          <w:tcPr>
            <w:tcW w:w="2551"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4</w:t>
            </w:r>
          </w:p>
        </w:tc>
        <w:tc>
          <w:tcPr>
            <w:tcW w:w="18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5</w:t>
            </w:r>
          </w:p>
        </w:tc>
      </w:tr>
      <w:tr w:rsidR="005F25C1" w:rsidRPr="00443B76" w:rsidTr="005F25C1">
        <w:tc>
          <w:tcPr>
            <w:tcW w:w="1732" w:type="dxa"/>
          </w:tcPr>
          <w:p w:rsidR="005F25C1" w:rsidRPr="00443B76" w:rsidRDefault="005F25C1" w:rsidP="005F25C1">
            <w:pPr>
              <w:jc w:val="both"/>
              <w:rPr>
                <w:rFonts w:ascii="Arial" w:eastAsia="Times New Roman" w:hAnsi="Arial" w:cs="Arial"/>
                <w:sz w:val="24"/>
                <w:szCs w:val="24"/>
                <w:lang w:eastAsia="ru-RU"/>
              </w:rPr>
            </w:pPr>
          </w:p>
        </w:tc>
        <w:tc>
          <w:tcPr>
            <w:tcW w:w="2410" w:type="dxa"/>
          </w:tcPr>
          <w:p w:rsidR="005F25C1" w:rsidRPr="00443B76" w:rsidRDefault="005F25C1" w:rsidP="005F25C1">
            <w:pPr>
              <w:jc w:val="both"/>
              <w:rPr>
                <w:rFonts w:ascii="Arial" w:eastAsia="Times New Roman" w:hAnsi="Arial" w:cs="Arial"/>
                <w:sz w:val="24"/>
                <w:szCs w:val="24"/>
                <w:lang w:eastAsia="ru-RU"/>
              </w:rPr>
            </w:pPr>
          </w:p>
        </w:tc>
        <w:tc>
          <w:tcPr>
            <w:tcW w:w="1984" w:type="dxa"/>
          </w:tcPr>
          <w:p w:rsidR="005F25C1" w:rsidRPr="00443B76" w:rsidRDefault="005F25C1" w:rsidP="005F25C1">
            <w:pPr>
              <w:jc w:val="both"/>
              <w:rPr>
                <w:rFonts w:ascii="Arial" w:eastAsia="Times New Roman" w:hAnsi="Arial" w:cs="Arial"/>
                <w:sz w:val="24"/>
                <w:szCs w:val="24"/>
                <w:lang w:eastAsia="ru-RU"/>
              </w:rPr>
            </w:pPr>
          </w:p>
        </w:tc>
        <w:tc>
          <w:tcPr>
            <w:tcW w:w="2551" w:type="dxa"/>
          </w:tcPr>
          <w:p w:rsidR="005F25C1" w:rsidRPr="00443B76" w:rsidRDefault="005F25C1" w:rsidP="005F25C1">
            <w:pPr>
              <w:jc w:val="both"/>
              <w:rPr>
                <w:rFonts w:ascii="Arial" w:eastAsia="Times New Roman" w:hAnsi="Arial" w:cs="Arial"/>
                <w:sz w:val="24"/>
                <w:szCs w:val="24"/>
                <w:lang w:eastAsia="ru-RU"/>
              </w:rPr>
            </w:pPr>
          </w:p>
        </w:tc>
        <w:tc>
          <w:tcPr>
            <w:tcW w:w="1834" w:type="dxa"/>
          </w:tcPr>
          <w:p w:rsidR="005F25C1" w:rsidRPr="00443B76" w:rsidRDefault="005F25C1" w:rsidP="005F25C1">
            <w:pPr>
              <w:jc w:val="both"/>
              <w:rPr>
                <w:rFonts w:ascii="Arial" w:eastAsia="Times New Roman" w:hAnsi="Arial" w:cs="Arial"/>
                <w:sz w:val="24"/>
                <w:szCs w:val="24"/>
                <w:lang w:eastAsia="ru-RU"/>
              </w:rPr>
            </w:pPr>
          </w:p>
        </w:tc>
      </w:tr>
    </w:tbl>
    <w:p w:rsidR="005F25C1" w:rsidRPr="00443B76" w:rsidRDefault="005F25C1" w:rsidP="005F25C1">
      <w:pPr>
        <w:jc w:val="cente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Итого по описи: </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количество</w:t>
      </w:r>
      <w:proofErr w:type="gramEnd"/>
      <w:r w:rsidRPr="00443B76">
        <w:rPr>
          <w:rFonts w:ascii="Arial" w:eastAsia="Times New Roman" w:hAnsi="Arial" w:cs="Arial"/>
          <w:sz w:val="24"/>
          <w:szCs w:val="24"/>
          <w:lang w:eastAsia="ru-RU"/>
        </w:rPr>
        <w:t xml:space="preserve"> захоронений, зарегистрированных в книге регистрации </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(захоронений урн с прахом) __________________________________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прописью</w:t>
      </w:r>
      <w:proofErr w:type="gramEnd"/>
      <w:r w:rsidRPr="00443B76">
        <w:rPr>
          <w:rFonts w:ascii="Arial" w:eastAsia="Times New Roman" w:hAnsi="Arial" w:cs="Arial"/>
          <w:sz w:val="24"/>
          <w:szCs w:val="24"/>
          <w:lang w:eastAsia="ru-RU"/>
        </w:rPr>
        <w:t>) количество захоронений, не зарегистрированных</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w:t>
      </w:r>
      <w:proofErr w:type="gramEnd"/>
      <w:r w:rsidRPr="00443B76">
        <w:rPr>
          <w:rFonts w:ascii="Arial" w:eastAsia="Times New Roman" w:hAnsi="Arial" w:cs="Arial"/>
          <w:sz w:val="24"/>
          <w:szCs w:val="24"/>
          <w:lang w:eastAsia="ru-RU"/>
        </w:rPr>
        <w:t xml:space="preserve"> книге регистрации захоронений (захоронений урн с прахом)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Председатель комиссии: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Члены комиссии: </w:t>
      </w:r>
    </w:p>
    <w:p w:rsidR="005F25C1" w:rsidRPr="00443B76" w:rsidRDefault="005F25C1" w:rsidP="005F25C1">
      <w:pPr>
        <w:rPr>
          <w:rFonts w:ascii="Arial" w:eastAsia="Times New Roman" w:hAnsi="Arial" w:cs="Arial"/>
          <w:b/>
          <w:sz w:val="24"/>
          <w:szCs w:val="24"/>
          <w:lang w:eastAsia="ru-RU"/>
        </w:rPr>
      </w:pPr>
      <w:r w:rsidRPr="00443B76">
        <w:rPr>
          <w:rFonts w:ascii="Arial" w:eastAsia="Times New Roman" w:hAnsi="Arial" w:cs="Arial"/>
          <w:b/>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подпись, расшифровка подписи)</w:t>
      </w:r>
    </w:p>
    <w:p w:rsidR="00E627DF" w:rsidRDefault="00E627DF" w:rsidP="005F25C1">
      <w:pPr>
        <w:rPr>
          <w:rFonts w:ascii="Arial" w:eastAsia="Times New Roman" w:hAnsi="Arial" w:cs="Arial"/>
          <w:sz w:val="24"/>
          <w:szCs w:val="24"/>
          <w:lang w:eastAsia="ru-RU"/>
        </w:rPr>
      </w:pPr>
    </w:p>
    <w:p w:rsidR="00E627DF" w:rsidRDefault="00E627DF" w:rsidP="005F25C1">
      <w:pPr>
        <w:rPr>
          <w:rFonts w:ascii="Arial" w:eastAsia="Times New Roman" w:hAnsi="Arial" w:cs="Arial"/>
          <w:sz w:val="24"/>
          <w:szCs w:val="24"/>
          <w:lang w:eastAsia="ru-RU"/>
        </w:rPr>
      </w:pPr>
    </w:p>
    <w:p w:rsidR="00E627DF" w:rsidRPr="00443B76" w:rsidRDefault="00E627DF" w:rsidP="00E627DF">
      <w:pPr>
        <w:ind w:left="851"/>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6</w:t>
      </w:r>
    </w:p>
    <w:p w:rsidR="00E627DF"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Инвентаризационная опись</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мест</w:t>
      </w:r>
      <w:proofErr w:type="gramEnd"/>
      <w:r w:rsidRPr="00443B76">
        <w:rPr>
          <w:rFonts w:ascii="Arial" w:eastAsia="Times New Roman" w:hAnsi="Arial" w:cs="Arial"/>
          <w:b/>
          <w:sz w:val="24"/>
          <w:szCs w:val="24"/>
          <w:lang w:eastAsia="ru-RU"/>
        </w:rPr>
        <w:t xml:space="preserve"> захоронений, произведенных в период </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проведения</w:t>
      </w:r>
      <w:proofErr w:type="gramEnd"/>
      <w:r w:rsidRPr="00443B76">
        <w:rPr>
          <w:rFonts w:ascii="Arial" w:eastAsia="Times New Roman" w:hAnsi="Arial" w:cs="Arial"/>
          <w:b/>
          <w:sz w:val="24"/>
          <w:szCs w:val="24"/>
          <w:lang w:eastAsia="ru-RU"/>
        </w:rPr>
        <w:t xml:space="preserve"> инвентаризации на кладбище</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место его расположения)</w:t>
      </w:r>
    </w:p>
    <w:p w:rsidR="005F25C1" w:rsidRPr="00443B76" w:rsidRDefault="005F25C1" w:rsidP="005F25C1">
      <w:pPr>
        <w:jc w:val="right"/>
        <w:rPr>
          <w:rFonts w:ascii="Arial" w:eastAsia="Times New Roman" w:hAnsi="Arial" w:cs="Arial"/>
          <w:sz w:val="24"/>
          <w:szCs w:val="24"/>
          <w:lang w:eastAsia="ru-RU"/>
        </w:rPr>
      </w:pPr>
    </w:p>
    <w:tbl>
      <w:tblPr>
        <w:tblStyle w:val="a6"/>
        <w:tblW w:w="10228" w:type="dxa"/>
        <w:tblInd w:w="-631" w:type="dxa"/>
        <w:tblLayout w:type="fixed"/>
        <w:tblLook w:val="04A0" w:firstRow="1" w:lastRow="0" w:firstColumn="1" w:lastColumn="0" w:noHBand="0" w:noVBand="1"/>
      </w:tblPr>
      <w:tblGrid>
        <w:gridCol w:w="1732"/>
        <w:gridCol w:w="2512"/>
        <w:gridCol w:w="2262"/>
        <w:gridCol w:w="1888"/>
        <w:gridCol w:w="1834"/>
      </w:tblGrid>
      <w:tr w:rsidR="005F25C1" w:rsidRPr="00443B76" w:rsidTr="005F25C1">
        <w:tc>
          <w:tcPr>
            <w:tcW w:w="173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регистрации</w:t>
            </w:r>
            <w:proofErr w:type="gramEnd"/>
          </w:p>
          <w:p w:rsidR="005F25C1" w:rsidRPr="00443B76" w:rsidRDefault="005F25C1" w:rsidP="005F25C1">
            <w:pPr>
              <w:jc w:val="center"/>
              <w:rPr>
                <w:rFonts w:ascii="Arial" w:hAnsi="Arial" w:cs="Arial"/>
                <w:sz w:val="24"/>
                <w:szCs w:val="24"/>
              </w:rPr>
            </w:pPr>
          </w:p>
          <w:p w:rsidR="005F25C1" w:rsidRPr="00443B76" w:rsidRDefault="005F25C1" w:rsidP="005F25C1">
            <w:pPr>
              <w:jc w:val="center"/>
              <w:rPr>
                <w:rFonts w:ascii="Arial" w:hAnsi="Arial" w:cs="Arial"/>
                <w:sz w:val="24"/>
                <w:szCs w:val="24"/>
              </w:rPr>
            </w:pPr>
          </w:p>
        </w:tc>
        <w:tc>
          <w:tcPr>
            <w:tcW w:w="251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Захоронения</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краткая</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характеристика</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hAnsi="Arial" w:cs="Arial"/>
                <w:sz w:val="24"/>
                <w:szCs w:val="24"/>
              </w:rPr>
            </w:pPr>
          </w:p>
        </w:tc>
        <w:tc>
          <w:tcPr>
            <w:tcW w:w="226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 захоронения, указанный в книге</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регистрации</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захоронений</w:t>
            </w:r>
            <w:proofErr w:type="gramEnd"/>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урн с прахом)</w:t>
            </w:r>
          </w:p>
          <w:p w:rsidR="005F25C1" w:rsidRPr="00443B76" w:rsidRDefault="005F25C1" w:rsidP="005F25C1">
            <w:pPr>
              <w:jc w:val="center"/>
              <w:rPr>
                <w:rFonts w:ascii="Arial" w:hAnsi="Arial" w:cs="Arial"/>
                <w:sz w:val="24"/>
                <w:szCs w:val="24"/>
              </w:rPr>
            </w:pPr>
          </w:p>
        </w:tc>
        <w:tc>
          <w:tcPr>
            <w:tcW w:w="1888"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захоронения</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указанный</w:t>
            </w:r>
            <w:proofErr w:type="gramEnd"/>
            <w:r w:rsidRPr="00443B76">
              <w:rPr>
                <w:rFonts w:ascii="Arial" w:eastAsia="Times New Roman" w:hAnsi="Arial" w:cs="Arial"/>
                <w:sz w:val="24"/>
                <w:szCs w:val="24"/>
                <w:lang w:eastAsia="ru-RU"/>
              </w:rPr>
              <w:t xml:space="preserve"> на</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регистрационном</w:t>
            </w:r>
            <w:proofErr w:type="gramEnd"/>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знаке</w:t>
            </w:r>
            <w:proofErr w:type="gramEnd"/>
          </w:p>
          <w:p w:rsidR="005F25C1" w:rsidRPr="00443B76" w:rsidRDefault="005F25C1" w:rsidP="005F25C1">
            <w:pPr>
              <w:jc w:val="center"/>
              <w:rPr>
                <w:rFonts w:ascii="Arial" w:hAnsi="Arial" w:cs="Arial"/>
                <w:sz w:val="24"/>
                <w:szCs w:val="24"/>
              </w:rPr>
            </w:pPr>
          </w:p>
        </w:tc>
        <w:tc>
          <w:tcPr>
            <w:tcW w:w="1834" w:type="dxa"/>
          </w:tcPr>
          <w:p w:rsidR="005F25C1" w:rsidRPr="00443B76" w:rsidRDefault="005F25C1" w:rsidP="005F25C1">
            <w:pPr>
              <w:jc w:val="center"/>
              <w:rPr>
                <w:rFonts w:ascii="Arial" w:hAnsi="Arial" w:cs="Arial"/>
                <w:sz w:val="24"/>
                <w:szCs w:val="24"/>
              </w:rPr>
            </w:pPr>
            <w:r w:rsidRPr="00443B76">
              <w:rPr>
                <w:rFonts w:ascii="Arial" w:hAnsi="Arial" w:cs="Arial"/>
                <w:sz w:val="24"/>
                <w:szCs w:val="24"/>
              </w:rPr>
              <w:t>Примечание</w:t>
            </w:r>
          </w:p>
        </w:tc>
      </w:tr>
      <w:tr w:rsidR="005F25C1" w:rsidRPr="00443B76" w:rsidTr="005F25C1">
        <w:tc>
          <w:tcPr>
            <w:tcW w:w="173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1</w:t>
            </w:r>
          </w:p>
        </w:tc>
        <w:tc>
          <w:tcPr>
            <w:tcW w:w="251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2</w:t>
            </w:r>
          </w:p>
        </w:tc>
        <w:tc>
          <w:tcPr>
            <w:tcW w:w="2262"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3</w:t>
            </w:r>
          </w:p>
        </w:tc>
        <w:tc>
          <w:tcPr>
            <w:tcW w:w="1888"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4</w:t>
            </w:r>
          </w:p>
        </w:tc>
        <w:tc>
          <w:tcPr>
            <w:tcW w:w="183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5</w:t>
            </w:r>
          </w:p>
        </w:tc>
      </w:tr>
      <w:tr w:rsidR="005F25C1" w:rsidRPr="00443B76" w:rsidTr="005F25C1">
        <w:tc>
          <w:tcPr>
            <w:tcW w:w="1732" w:type="dxa"/>
          </w:tcPr>
          <w:p w:rsidR="005F25C1" w:rsidRPr="00443B76" w:rsidRDefault="005F25C1" w:rsidP="005F25C1">
            <w:pPr>
              <w:jc w:val="both"/>
              <w:rPr>
                <w:rFonts w:ascii="Arial" w:eastAsia="Times New Roman" w:hAnsi="Arial" w:cs="Arial"/>
                <w:sz w:val="24"/>
                <w:szCs w:val="24"/>
                <w:lang w:eastAsia="ru-RU"/>
              </w:rPr>
            </w:pPr>
          </w:p>
        </w:tc>
        <w:tc>
          <w:tcPr>
            <w:tcW w:w="2512" w:type="dxa"/>
          </w:tcPr>
          <w:p w:rsidR="005F25C1" w:rsidRPr="00443B76" w:rsidRDefault="005F25C1" w:rsidP="005F25C1">
            <w:pPr>
              <w:jc w:val="both"/>
              <w:rPr>
                <w:rFonts w:ascii="Arial" w:eastAsia="Times New Roman" w:hAnsi="Arial" w:cs="Arial"/>
                <w:sz w:val="24"/>
                <w:szCs w:val="24"/>
                <w:lang w:eastAsia="ru-RU"/>
              </w:rPr>
            </w:pPr>
          </w:p>
        </w:tc>
        <w:tc>
          <w:tcPr>
            <w:tcW w:w="2262" w:type="dxa"/>
          </w:tcPr>
          <w:p w:rsidR="005F25C1" w:rsidRPr="00443B76" w:rsidRDefault="005F25C1" w:rsidP="005F25C1">
            <w:pPr>
              <w:jc w:val="both"/>
              <w:rPr>
                <w:rFonts w:ascii="Arial" w:eastAsia="Times New Roman" w:hAnsi="Arial" w:cs="Arial"/>
                <w:sz w:val="24"/>
                <w:szCs w:val="24"/>
                <w:lang w:eastAsia="ru-RU"/>
              </w:rPr>
            </w:pPr>
          </w:p>
        </w:tc>
        <w:tc>
          <w:tcPr>
            <w:tcW w:w="1888" w:type="dxa"/>
          </w:tcPr>
          <w:p w:rsidR="005F25C1" w:rsidRPr="00443B76" w:rsidRDefault="005F25C1" w:rsidP="005F25C1">
            <w:pPr>
              <w:jc w:val="both"/>
              <w:rPr>
                <w:rFonts w:ascii="Arial" w:eastAsia="Times New Roman" w:hAnsi="Arial" w:cs="Arial"/>
                <w:sz w:val="24"/>
                <w:szCs w:val="24"/>
                <w:lang w:eastAsia="ru-RU"/>
              </w:rPr>
            </w:pPr>
          </w:p>
        </w:tc>
        <w:tc>
          <w:tcPr>
            <w:tcW w:w="1834" w:type="dxa"/>
          </w:tcPr>
          <w:p w:rsidR="005F25C1" w:rsidRPr="00443B76" w:rsidRDefault="005F25C1" w:rsidP="005F25C1">
            <w:pPr>
              <w:jc w:val="both"/>
              <w:rPr>
                <w:rFonts w:ascii="Arial" w:eastAsia="Times New Roman" w:hAnsi="Arial" w:cs="Arial"/>
                <w:sz w:val="24"/>
                <w:szCs w:val="24"/>
                <w:lang w:eastAsia="ru-RU"/>
              </w:rPr>
            </w:pPr>
          </w:p>
        </w:tc>
      </w:tr>
    </w:tbl>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Итого по описи: </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количество</w:t>
      </w:r>
      <w:proofErr w:type="gramEnd"/>
      <w:r w:rsidRPr="00443B76">
        <w:rPr>
          <w:rFonts w:ascii="Arial" w:eastAsia="Times New Roman" w:hAnsi="Arial" w:cs="Arial"/>
          <w:sz w:val="24"/>
          <w:szCs w:val="24"/>
          <w:lang w:eastAsia="ru-RU"/>
        </w:rPr>
        <w:t xml:space="preserve"> захоронений, зарегистрированных в книге регистрации </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(захоронений урн с прахом) 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прописью</w:t>
      </w:r>
      <w:proofErr w:type="gramEnd"/>
      <w:r w:rsidRPr="00443B76">
        <w:rPr>
          <w:rFonts w:ascii="Arial" w:eastAsia="Times New Roman" w:hAnsi="Arial" w:cs="Arial"/>
          <w:sz w:val="24"/>
          <w:szCs w:val="24"/>
          <w:lang w:eastAsia="ru-RU"/>
        </w:rPr>
        <w:t xml:space="preserve">) </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количество</w:t>
      </w:r>
      <w:proofErr w:type="gramEnd"/>
      <w:r w:rsidRPr="00443B76">
        <w:rPr>
          <w:rFonts w:ascii="Arial" w:eastAsia="Times New Roman" w:hAnsi="Arial" w:cs="Arial"/>
          <w:sz w:val="24"/>
          <w:szCs w:val="24"/>
          <w:lang w:eastAsia="ru-RU"/>
        </w:rPr>
        <w:t xml:space="preserve"> захоронений, не зарегистрированных</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в</w:t>
      </w:r>
      <w:proofErr w:type="gramEnd"/>
      <w:r w:rsidRPr="00443B76">
        <w:rPr>
          <w:rFonts w:ascii="Arial" w:eastAsia="Times New Roman" w:hAnsi="Arial" w:cs="Arial"/>
          <w:sz w:val="24"/>
          <w:szCs w:val="24"/>
          <w:lang w:eastAsia="ru-RU"/>
        </w:rPr>
        <w:t xml:space="preserve"> книге регистрации захоронений (захоронений урн с прахом)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прописью</w:t>
      </w:r>
      <w:proofErr w:type="gramEnd"/>
      <w:r w:rsidRPr="00443B76">
        <w:rPr>
          <w:rFonts w:ascii="Arial" w:eastAsia="Times New Roman" w:hAnsi="Arial" w:cs="Arial"/>
          <w:sz w:val="24"/>
          <w:szCs w:val="24"/>
          <w:lang w:eastAsia="ru-RU"/>
        </w:rPr>
        <w:t xml:space="preserve">)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Председатель комиссии: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Члены комиссии: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подпись, расшифровка подписи)</w:t>
      </w:r>
    </w:p>
    <w:p w:rsidR="00E627DF" w:rsidRPr="00443B76" w:rsidRDefault="00E627DF" w:rsidP="005F25C1">
      <w:pPr>
        <w:rPr>
          <w:rFonts w:ascii="Arial" w:eastAsia="Times New Roman" w:hAnsi="Arial" w:cs="Arial"/>
          <w:sz w:val="24"/>
          <w:szCs w:val="24"/>
          <w:lang w:eastAsia="ru-RU"/>
        </w:rPr>
      </w:pPr>
    </w:p>
    <w:p w:rsidR="005F25C1" w:rsidRDefault="005F25C1" w:rsidP="005F25C1">
      <w:pPr>
        <w:rPr>
          <w:rFonts w:ascii="Arial" w:eastAsia="Times New Roman" w:hAnsi="Arial" w:cs="Arial"/>
          <w:sz w:val="24"/>
          <w:szCs w:val="24"/>
          <w:lang w:eastAsia="ru-RU"/>
        </w:rPr>
      </w:pPr>
    </w:p>
    <w:p w:rsidR="00E627DF" w:rsidRPr="00443B76" w:rsidRDefault="00E627DF" w:rsidP="005F25C1">
      <w:pPr>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ПРИЛОЖЕНИЕ № 7</w:t>
      </w:r>
    </w:p>
    <w:p w:rsidR="00E627DF"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Ведомость</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результатов</w:t>
      </w:r>
      <w:proofErr w:type="gramEnd"/>
      <w:r w:rsidRPr="00443B76">
        <w:rPr>
          <w:rFonts w:ascii="Arial" w:eastAsia="Times New Roman" w:hAnsi="Arial" w:cs="Arial"/>
          <w:b/>
          <w:sz w:val="24"/>
          <w:szCs w:val="24"/>
          <w:lang w:eastAsia="ru-RU"/>
        </w:rPr>
        <w:t>, выявленных инвентаризацией</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место его расположения)</w:t>
      </w:r>
    </w:p>
    <w:p w:rsidR="005F25C1" w:rsidRPr="00443B76" w:rsidRDefault="005F25C1" w:rsidP="005F25C1">
      <w:pPr>
        <w:jc w:val="center"/>
        <w:rPr>
          <w:rFonts w:ascii="Arial" w:eastAsia="Times New Roman" w:hAnsi="Arial" w:cs="Arial"/>
          <w:sz w:val="24"/>
          <w:szCs w:val="24"/>
          <w:lang w:eastAsia="ru-RU"/>
        </w:rPr>
      </w:pPr>
    </w:p>
    <w:tbl>
      <w:tblPr>
        <w:tblStyle w:val="a6"/>
        <w:tblW w:w="9606" w:type="dxa"/>
        <w:tblLook w:val="04A0" w:firstRow="1" w:lastRow="0" w:firstColumn="1" w:lastColumn="0" w:noHBand="0" w:noVBand="1"/>
      </w:tblPr>
      <w:tblGrid>
        <w:gridCol w:w="817"/>
        <w:gridCol w:w="2977"/>
        <w:gridCol w:w="3118"/>
        <w:gridCol w:w="2694"/>
      </w:tblGrid>
      <w:tr w:rsidR="005F25C1" w:rsidRPr="00443B76" w:rsidTr="005F25C1">
        <w:trPr>
          <w:trHeight w:val="345"/>
        </w:trPr>
        <w:tc>
          <w:tcPr>
            <w:tcW w:w="817" w:type="dxa"/>
            <w:vMerge w:val="restart"/>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w:t>
            </w:r>
            <w:proofErr w:type="gramEnd"/>
            <w:r w:rsidRPr="00443B76">
              <w:rPr>
                <w:rFonts w:ascii="Arial" w:eastAsia="Times New Roman" w:hAnsi="Arial" w:cs="Arial"/>
                <w:sz w:val="24"/>
                <w:szCs w:val="24"/>
                <w:lang w:eastAsia="ru-RU"/>
              </w:rPr>
              <w:t>/п</w:t>
            </w:r>
          </w:p>
        </w:tc>
        <w:tc>
          <w:tcPr>
            <w:tcW w:w="2977" w:type="dxa"/>
            <w:vMerge w:val="restart"/>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Виды</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захоронений</w:t>
            </w:r>
            <w:proofErr w:type="gramEnd"/>
          </w:p>
          <w:p w:rsidR="005F25C1" w:rsidRPr="00443B76" w:rsidRDefault="005F25C1" w:rsidP="005F25C1">
            <w:pPr>
              <w:jc w:val="center"/>
              <w:rPr>
                <w:rFonts w:ascii="Arial" w:eastAsia="Times New Roman" w:hAnsi="Arial" w:cs="Arial"/>
                <w:sz w:val="24"/>
                <w:szCs w:val="24"/>
                <w:lang w:eastAsia="ru-RU"/>
              </w:rPr>
            </w:pPr>
          </w:p>
        </w:tc>
        <w:tc>
          <w:tcPr>
            <w:tcW w:w="5812" w:type="dxa"/>
            <w:gridSpan w:val="2"/>
          </w:tcPr>
          <w:p w:rsidR="005F25C1" w:rsidRPr="00443B76" w:rsidRDefault="005F25C1" w:rsidP="005F25C1">
            <w:pPr>
              <w:jc w:val="center"/>
              <w:rPr>
                <w:rFonts w:ascii="Arial" w:eastAsia="Times New Roman" w:hAnsi="Arial" w:cs="Arial"/>
                <w:sz w:val="24"/>
                <w:szCs w:val="24"/>
                <w:lang w:eastAsia="ru-RU"/>
              </w:rPr>
            </w:pPr>
            <w:r w:rsidRPr="00443B76">
              <w:rPr>
                <w:rFonts w:ascii="Arial" w:hAnsi="Arial" w:cs="Arial"/>
                <w:sz w:val="24"/>
                <w:szCs w:val="24"/>
              </w:rPr>
              <w:t>Результат, выявленный инвентаризацией</w:t>
            </w:r>
          </w:p>
        </w:tc>
      </w:tr>
      <w:tr w:rsidR="005F25C1" w:rsidRPr="00443B76" w:rsidTr="005F25C1">
        <w:trPr>
          <w:trHeight w:val="300"/>
        </w:trPr>
        <w:tc>
          <w:tcPr>
            <w:tcW w:w="817" w:type="dxa"/>
            <w:vMerge/>
          </w:tcPr>
          <w:p w:rsidR="005F25C1" w:rsidRPr="00443B76" w:rsidRDefault="005F25C1" w:rsidP="005F25C1">
            <w:pPr>
              <w:jc w:val="center"/>
              <w:rPr>
                <w:rFonts w:ascii="Arial" w:eastAsia="Times New Roman" w:hAnsi="Arial" w:cs="Arial"/>
                <w:sz w:val="24"/>
                <w:szCs w:val="24"/>
                <w:lang w:eastAsia="ru-RU"/>
              </w:rPr>
            </w:pPr>
          </w:p>
        </w:tc>
        <w:tc>
          <w:tcPr>
            <w:tcW w:w="2977" w:type="dxa"/>
            <w:vMerge/>
          </w:tcPr>
          <w:p w:rsidR="005F25C1" w:rsidRPr="00443B76" w:rsidRDefault="005F25C1" w:rsidP="005F25C1">
            <w:pPr>
              <w:jc w:val="center"/>
              <w:rPr>
                <w:rFonts w:ascii="Arial" w:eastAsia="Times New Roman" w:hAnsi="Arial" w:cs="Arial"/>
                <w:sz w:val="24"/>
                <w:szCs w:val="24"/>
                <w:lang w:eastAsia="ru-RU"/>
              </w:rPr>
            </w:pPr>
          </w:p>
        </w:tc>
        <w:tc>
          <w:tcPr>
            <w:tcW w:w="3118" w:type="dxa"/>
          </w:tcPr>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количество</w:t>
            </w:r>
            <w:proofErr w:type="gramEnd"/>
            <w:r w:rsidRPr="00443B76">
              <w:rPr>
                <w:rFonts w:ascii="Arial" w:eastAsia="Times New Roman" w:hAnsi="Arial" w:cs="Arial"/>
                <w:sz w:val="24"/>
                <w:szCs w:val="24"/>
                <w:lang w:eastAsia="ru-RU"/>
              </w:rPr>
              <w:t xml:space="preserve"> захоронений,</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учтенных</w:t>
            </w:r>
            <w:proofErr w:type="gramEnd"/>
            <w:r w:rsidRPr="00443B76">
              <w:rPr>
                <w:rFonts w:ascii="Arial" w:eastAsia="Times New Roman" w:hAnsi="Arial" w:cs="Arial"/>
                <w:sz w:val="24"/>
                <w:szCs w:val="24"/>
                <w:lang w:eastAsia="ru-RU"/>
              </w:rPr>
              <w:t xml:space="preserve"> в книге</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регистрации</w:t>
            </w:r>
            <w:proofErr w:type="gramEnd"/>
            <w:r w:rsidRPr="00443B76">
              <w:rPr>
                <w:rFonts w:ascii="Arial" w:eastAsia="Times New Roman" w:hAnsi="Arial" w:cs="Arial"/>
                <w:sz w:val="24"/>
                <w:szCs w:val="24"/>
                <w:lang w:eastAsia="ru-RU"/>
              </w:rPr>
              <w:t xml:space="preserve"> захоронений</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урн с</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lastRenderedPageBreak/>
              <w:t>прахом</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
        </w:tc>
        <w:tc>
          <w:tcPr>
            <w:tcW w:w="2694" w:type="dxa"/>
          </w:tcPr>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lastRenderedPageBreak/>
              <w:t>количество</w:t>
            </w:r>
            <w:proofErr w:type="gramEnd"/>
            <w:r w:rsidRPr="00443B76">
              <w:rPr>
                <w:rFonts w:ascii="Arial" w:eastAsia="Times New Roman" w:hAnsi="Arial" w:cs="Arial"/>
                <w:sz w:val="24"/>
                <w:szCs w:val="24"/>
                <w:lang w:eastAsia="ru-RU"/>
              </w:rPr>
              <w:t xml:space="preserve"> захоронений,</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не</w:t>
            </w:r>
            <w:proofErr w:type="gramEnd"/>
            <w:r w:rsidRPr="00443B76">
              <w:rPr>
                <w:rFonts w:ascii="Arial" w:eastAsia="Times New Roman" w:hAnsi="Arial" w:cs="Arial"/>
                <w:sz w:val="24"/>
                <w:szCs w:val="24"/>
                <w:lang w:eastAsia="ru-RU"/>
              </w:rPr>
              <w:t xml:space="preserve"> учтенных в книге</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lastRenderedPageBreak/>
              <w:t>регистрации</w:t>
            </w:r>
            <w:proofErr w:type="gramEnd"/>
            <w:r w:rsidRPr="00443B76">
              <w:rPr>
                <w:rFonts w:ascii="Arial" w:eastAsia="Times New Roman" w:hAnsi="Arial" w:cs="Arial"/>
                <w:sz w:val="24"/>
                <w:szCs w:val="24"/>
                <w:lang w:eastAsia="ru-RU"/>
              </w:rPr>
              <w:t xml:space="preserve"> захоронений</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захоронений</w:t>
            </w:r>
            <w:proofErr w:type="gramEnd"/>
            <w:r w:rsidRPr="00443B76">
              <w:rPr>
                <w:rFonts w:ascii="Arial" w:eastAsia="Times New Roman" w:hAnsi="Arial" w:cs="Arial"/>
                <w:sz w:val="24"/>
                <w:szCs w:val="24"/>
                <w:lang w:eastAsia="ru-RU"/>
              </w:rPr>
              <w:t xml:space="preserve"> урн с</w:t>
            </w:r>
          </w:p>
          <w:p w:rsidR="005F25C1" w:rsidRPr="00443B76" w:rsidRDefault="005F25C1" w:rsidP="005F25C1">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прахом</w:t>
            </w:r>
            <w:proofErr w:type="gramEnd"/>
            <w:r w:rsidRPr="00443B76">
              <w:rPr>
                <w:rFonts w:ascii="Arial" w:eastAsia="Times New Roman" w:hAnsi="Arial" w:cs="Arial"/>
                <w:sz w:val="24"/>
                <w:szCs w:val="24"/>
                <w:lang w:eastAsia="ru-RU"/>
              </w:rPr>
              <w:t>)</w:t>
            </w:r>
          </w:p>
          <w:p w:rsidR="005F25C1" w:rsidRPr="00443B76" w:rsidRDefault="005F25C1" w:rsidP="005F25C1">
            <w:pPr>
              <w:jc w:val="center"/>
              <w:rPr>
                <w:rFonts w:ascii="Arial" w:eastAsia="Times New Roman" w:hAnsi="Arial" w:cs="Arial"/>
                <w:sz w:val="24"/>
                <w:szCs w:val="24"/>
                <w:lang w:eastAsia="ru-RU"/>
              </w:rPr>
            </w:pPr>
          </w:p>
        </w:tc>
      </w:tr>
      <w:tr w:rsidR="005F25C1" w:rsidRPr="00443B76" w:rsidTr="005F25C1">
        <w:tc>
          <w:tcPr>
            <w:tcW w:w="817"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lastRenderedPageBreak/>
              <w:t>1</w:t>
            </w:r>
          </w:p>
        </w:tc>
        <w:tc>
          <w:tcPr>
            <w:tcW w:w="2977"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2</w:t>
            </w:r>
          </w:p>
        </w:tc>
        <w:tc>
          <w:tcPr>
            <w:tcW w:w="3118"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3</w:t>
            </w:r>
          </w:p>
        </w:tc>
        <w:tc>
          <w:tcPr>
            <w:tcW w:w="2694" w:type="dxa"/>
          </w:tcPr>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4</w:t>
            </w:r>
          </w:p>
        </w:tc>
      </w:tr>
      <w:tr w:rsidR="005F25C1" w:rsidRPr="00443B76" w:rsidTr="005F25C1">
        <w:tc>
          <w:tcPr>
            <w:tcW w:w="817" w:type="dxa"/>
          </w:tcPr>
          <w:p w:rsidR="005F25C1" w:rsidRPr="00443B76" w:rsidRDefault="005F25C1" w:rsidP="005F25C1">
            <w:pPr>
              <w:jc w:val="right"/>
              <w:rPr>
                <w:rFonts w:ascii="Arial" w:eastAsia="Times New Roman" w:hAnsi="Arial" w:cs="Arial"/>
                <w:sz w:val="24"/>
                <w:szCs w:val="24"/>
                <w:lang w:eastAsia="ru-RU"/>
              </w:rPr>
            </w:pPr>
          </w:p>
        </w:tc>
        <w:tc>
          <w:tcPr>
            <w:tcW w:w="2977" w:type="dxa"/>
          </w:tcPr>
          <w:p w:rsidR="005F25C1" w:rsidRPr="00443B76" w:rsidRDefault="005F25C1" w:rsidP="005F25C1">
            <w:pPr>
              <w:jc w:val="right"/>
              <w:rPr>
                <w:rFonts w:ascii="Arial" w:eastAsia="Times New Roman" w:hAnsi="Arial" w:cs="Arial"/>
                <w:sz w:val="24"/>
                <w:szCs w:val="24"/>
                <w:lang w:eastAsia="ru-RU"/>
              </w:rPr>
            </w:pPr>
          </w:p>
        </w:tc>
        <w:tc>
          <w:tcPr>
            <w:tcW w:w="3118" w:type="dxa"/>
          </w:tcPr>
          <w:p w:rsidR="005F25C1" w:rsidRPr="00443B76" w:rsidRDefault="005F25C1" w:rsidP="005F25C1">
            <w:pPr>
              <w:jc w:val="right"/>
              <w:rPr>
                <w:rFonts w:ascii="Arial" w:eastAsia="Times New Roman" w:hAnsi="Arial" w:cs="Arial"/>
                <w:sz w:val="24"/>
                <w:szCs w:val="24"/>
                <w:lang w:eastAsia="ru-RU"/>
              </w:rPr>
            </w:pPr>
          </w:p>
        </w:tc>
        <w:tc>
          <w:tcPr>
            <w:tcW w:w="2694" w:type="dxa"/>
          </w:tcPr>
          <w:p w:rsidR="005F25C1" w:rsidRPr="00443B76" w:rsidRDefault="005F25C1" w:rsidP="005F25C1">
            <w:pPr>
              <w:jc w:val="right"/>
              <w:rPr>
                <w:rFonts w:ascii="Arial" w:eastAsia="Times New Roman" w:hAnsi="Arial" w:cs="Arial"/>
                <w:sz w:val="24"/>
                <w:szCs w:val="24"/>
                <w:lang w:eastAsia="ru-RU"/>
              </w:rPr>
            </w:pPr>
          </w:p>
        </w:tc>
      </w:tr>
    </w:tbl>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E627DF">
      <w:pPr>
        <w:rPr>
          <w:rFonts w:ascii="Arial" w:eastAsia="Times New Roman" w:hAnsi="Arial" w:cs="Arial"/>
          <w:sz w:val="24"/>
          <w:szCs w:val="24"/>
          <w:lang w:eastAsia="ru-RU"/>
        </w:rPr>
      </w:pPr>
    </w:p>
    <w:p w:rsidR="005F25C1" w:rsidRPr="00443B76" w:rsidRDefault="005F25C1" w:rsidP="00E627DF">
      <w:pPr>
        <w:ind w:left="851"/>
        <w:rPr>
          <w:rFonts w:ascii="Arial" w:eastAsia="Times New Roman" w:hAnsi="Arial" w:cs="Arial"/>
          <w:color w:val="000000" w:themeColor="text1"/>
          <w:sz w:val="24"/>
          <w:szCs w:val="24"/>
          <w:lang w:eastAsia="ru-RU"/>
        </w:rPr>
      </w:pPr>
      <w:r w:rsidRPr="00443B76">
        <w:rPr>
          <w:rFonts w:ascii="Arial" w:eastAsia="Times New Roman" w:hAnsi="Arial" w:cs="Arial"/>
          <w:color w:val="000000" w:themeColor="text1"/>
          <w:sz w:val="24"/>
          <w:szCs w:val="24"/>
          <w:lang w:eastAsia="ru-RU"/>
        </w:rPr>
        <w:t>ПРИЛОЖЕНИЕ № 8</w:t>
      </w:r>
    </w:p>
    <w:p w:rsidR="00E627DF" w:rsidRDefault="005F25C1" w:rsidP="00E627DF">
      <w:pPr>
        <w:ind w:left="851"/>
        <w:rPr>
          <w:rFonts w:ascii="Arial" w:eastAsia="Times New Roman" w:hAnsi="Arial" w:cs="Arial"/>
          <w:color w:val="000000" w:themeColor="text1"/>
          <w:sz w:val="24"/>
          <w:szCs w:val="24"/>
          <w:lang w:eastAsia="ru-RU"/>
        </w:rPr>
      </w:pPr>
      <w:proofErr w:type="gramStart"/>
      <w:r w:rsidRPr="00443B76">
        <w:rPr>
          <w:rFonts w:ascii="Arial" w:eastAsia="Times New Roman" w:hAnsi="Arial" w:cs="Arial"/>
          <w:color w:val="000000" w:themeColor="text1"/>
          <w:sz w:val="24"/>
          <w:szCs w:val="24"/>
          <w:lang w:eastAsia="ru-RU"/>
        </w:rPr>
        <w:t>к</w:t>
      </w:r>
      <w:proofErr w:type="gramEnd"/>
      <w:r w:rsidRPr="00443B76">
        <w:rPr>
          <w:rFonts w:ascii="Arial" w:eastAsia="Times New Roman" w:hAnsi="Arial" w:cs="Arial"/>
          <w:color w:val="000000" w:themeColor="text1"/>
          <w:sz w:val="24"/>
          <w:szCs w:val="24"/>
          <w:lang w:eastAsia="ru-RU"/>
        </w:rPr>
        <w:t xml:space="preserve"> Положению об организации </w:t>
      </w:r>
    </w:p>
    <w:p w:rsidR="005F25C1" w:rsidRPr="00443B76" w:rsidRDefault="005F25C1" w:rsidP="00E627DF">
      <w:pPr>
        <w:ind w:left="851"/>
        <w:rPr>
          <w:rFonts w:ascii="Arial" w:eastAsia="Times New Roman" w:hAnsi="Arial" w:cs="Arial"/>
          <w:color w:val="000000" w:themeColor="text1"/>
          <w:sz w:val="24"/>
          <w:szCs w:val="24"/>
          <w:lang w:eastAsia="ru-RU"/>
        </w:rPr>
      </w:pPr>
      <w:proofErr w:type="gramStart"/>
      <w:r w:rsidRPr="00443B76">
        <w:rPr>
          <w:rFonts w:ascii="Arial" w:eastAsia="Times New Roman" w:hAnsi="Arial" w:cs="Arial"/>
          <w:color w:val="000000" w:themeColor="text1"/>
          <w:sz w:val="24"/>
          <w:szCs w:val="24"/>
          <w:lang w:eastAsia="ru-RU"/>
        </w:rPr>
        <w:t>похоронного</w:t>
      </w:r>
      <w:proofErr w:type="gramEnd"/>
      <w:r w:rsidRPr="00443B76">
        <w:rPr>
          <w:rFonts w:ascii="Arial" w:eastAsia="Times New Roman" w:hAnsi="Arial" w:cs="Arial"/>
          <w:color w:val="000000" w:themeColor="text1"/>
          <w:sz w:val="24"/>
          <w:szCs w:val="24"/>
          <w:lang w:eastAsia="ru-RU"/>
        </w:rPr>
        <w:t xml:space="preserve"> дела на территории</w:t>
      </w:r>
    </w:p>
    <w:p w:rsidR="00E627DF" w:rsidRDefault="005F25C1" w:rsidP="00E627DF">
      <w:pPr>
        <w:ind w:left="851"/>
        <w:rPr>
          <w:rFonts w:ascii="Arial" w:eastAsia="Times New Roman" w:hAnsi="Arial" w:cs="Arial"/>
          <w:color w:val="000000" w:themeColor="text1"/>
          <w:sz w:val="24"/>
          <w:szCs w:val="24"/>
          <w:lang w:eastAsia="ru-RU"/>
        </w:rPr>
      </w:pPr>
      <w:r w:rsidRPr="00443B76">
        <w:rPr>
          <w:rFonts w:ascii="Arial" w:eastAsia="Times New Roman" w:hAnsi="Arial" w:cs="Arial"/>
          <w:color w:val="000000" w:themeColor="text1"/>
          <w:sz w:val="24"/>
          <w:szCs w:val="24"/>
          <w:lang w:eastAsia="ru-RU"/>
        </w:rPr>
        <w:t xml:space="preserve">Воздвиженского сельского поселения </w:t>
      </w:r>
    </w:p>
    <w:p w:rsidR="005F25C1" w:rsidRPr="00443B76" w:rsidRDefault="005F25C1" w:rsidP="00E627DF">
      <w:pPr>
        <w:ind w:left="851"/>
        <w:rPr>
          <w:rFonts w:ascii="Arial" w:eastAsia="Times New Roman" w:hAnsi="Arial" w:cs="Arial"/>
          <w:color w:val="000000" w:themeColor="text1"/>
          <w:sz w:val="24"/>
          <w:szCs w:val="24"/>
          <w:lang w:eastAsia="ru-RU"/>
        </w:rPr>
      </w:pPr>
      <w:r w:rsidRPr="00443B76">
        <w:rPr>
          <w:rFonts w:ascii="Arial" w:eastAsia="Times New Roman" w:hAnsi="Arial" w:cs="Arial"/>
          <w:color w:val="000000" w:themeColor="text1"/>
          <w:sz w:val="24"/>
          <w:szCs w:val="24"/>
          <w:lang w:eastAsia="ru-RU"/>
        </w:rPr>
        <w:t>Курганинского района</w:t>
      </w:r>
    </w:p>
    <w:p w:rsidR="005F25C1" w:rsidRPr="00443B76" w:rsidRDefault="005F25C1" w:rsidP="005F25C1">
      <w:pPr>
        <w:jc w:val="right"/>
        <w:rPr>
          <w:rFonts w:ascii="Arial" w:eastAsia="Times New Roman" w:hAnsi="Arial" w:cs="Arial"/>
          <w:sz w:val="24"/>
          <w:szCs w:val="24"/>
          <w:lang w:eastAsia="ru-RU"/>
        </w:rPr>
      </w:pPr>
    </w:p>
    <w:p w:rsidR="005F25C1" w:rsidRPr="00443B76" w:rsidRDefault="005F25C1" w:rsidP="005F25C1">
      <w:pPr>
        <w:jc w:val="center"/>
        <w:rPr>
          <w:rFonts w:ascii="Arial" w:eastAsia="Times New Roman" w:hAnsi="Arial" w:cs="Arial"/>
          <w:b/>
          <w:sz w:val="24"/>
          <w:szCs w:val="24"/>
          <w:lang w:eastAsia="ru-RU"/>
        </w:rPr>
      </w:pPr>
      <w:r w:rsidRPr="00443B76">
        <w:rPr>
          <w:rFonts w:ascii="Arial" w:eastAsia="Times New Roman" w:hAnsi="Arial" w:cs="Arial"/>
          <w:b/>
          <w:sz w:val="24"/>
          <w:szCs w:val="24"/>
          <w:lang w:eastAsia="ru-RU"/>
        </w:rPr>
        <w:t>Акт</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о</w:t>
      </w:r>
      <w:proofErr w:type="gramEnd"/>
      <w:r w:rsidRPr="00443B76">
        <w:rPr>
          <w:rFonts w:ascii="Arial" w:eastAsia="Times New Roman" w:hAnsi="Arial" w:cs="Arial"/>
          <w:b/>
          <w:sz w:val="24"/>
          <w:szCs w:val="24"/>
          <w:lang w:eastAsia="ru-RU"/>
        </w:rPr>
        <w:t xml:space="preserve"> результатах проведения инвентаризации</w:t>
      </w:r>
    </w:p>
    <w:p w:rsidR="005F25C1" w:rsidRPr="00443B76" w:rsidRDefault="005F25C1" w:rsidP="005F25C1">
      <w:pPr>
        <w:jc w:val="center"/>
        <w:rPr>
          <w:rFonts w:ascii="Arial" w:eastAsia="Times New Roman" w:hAnsi="Arial" w:cs="Arial"/>
          <w:b/>
          <w:sz w:val="24"/>
          <w:szCs w:val="24"/>
          <w:lang w:eastAsia="ru-RU"/>
        </w:rPr>
      </w:pPr>
      <w:proofErr w:type="gramStart"/>
      <w:r w:rsidRPr="00443B76">
        <w:rPr>
          <w:rFonts w:ascii="Arial" w:eastAsia="Times New Roman" w:hAnsi="Arial" w:cs="Arial"/>
          <w:b/>
          <w:sz w:val="24"/>
          <w:szCs w:val="24"/>
          <w:lang w:eastAsia="ru-RU"/>
        </w:rPr>
        <w:t>захоронений</w:t>
      </w:r>
      <w:proofErr w:type="gramEnd"/>
      <w:r w:rsidRPr="00443B76">
        <w:rPr>
          <w:rFonts w:ascii="Arial" w:eastAsia="Times New Roman" w:hAnsi="Arial" w:cs="Arial"/>
          <w:b/>
          <w:sz w:val="24"/>
          <w:szCs w:val="24"/>
          <w:lang w:eastAsia="ru-RU"/>
        </w:rPr>
        <w:t xml:space="preserve"> на кладбище</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__________________________________________________________________ </w:t>
      </w:r>
    </w:p>
    <w:p w:rsidR="005F25C1" w:rsidRPr="00443B76" w:rsidRDefault="005F25C1" w:rsidP="005F25C1">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кладбища, место его расположения)</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Комиссией в составе:</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5C1" w:rsidRPr="00443B76" w:rsidRDefault="005F25C1" w:rsidP="005F25C1">
      <w:pP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проведена</w:t>
      </w:r>
      <w:proofErr w:type="gramEnd"/>
      <w:r w:rsidRPr="00443B76">
        <w:rPr>
          <w:rFonts w:ascii="Arial" w:eastAsia="Times New Roman" w:hAnsi="Arial" w:cs="Arial"/>
          <w:sz w:val="24"/>
          <w:szCs w:val="24"/>
          <w:lang w:eastAsia="ru-RU"/>
        </w:rPr>
        <w:t xml:space="preserve"> инвентаризация захоронений на кладбище, в результате</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Председатель комиссии: 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Члены комиссии: ____________________________________________ </w:t>
      </w:r>
    </w:p>
    <w:p w:rsidR="005F25C1" w:rsidRPr="00443B76" w:rsidRDefault="005F25C1" w:rsidP="005F25C1">
      <w:pPr>
        <w:rPr>
          <w:rFonts w:ascii="Arial" w:eastAsia="Times New Roman" w:hAnsi="Arial" w:cs="Arial"/>
          <w:color w:val="000000" w:themeColor="text1"/>
          <w:sz w:val="24"/>
          <w:szCs w:val="24"/>
          <w:lang w:eastAsia="ru-RU"/>
        </w:rPr>
      </w:pPr>
      <w:r w:rsidRPr="00443B76">
        <w:rPr>
          <w:rFonts w:ascii="Arial" w:eastAsia="Times New Roman" w:hAnsi="Arial" w:cs="Arial"/>
          <w:color w:val="000000" w:themeColor="text1"/>
          <w:sz w:val="24"/>
          <w:szCs w:val="24"/>
          <w:lang w:eastAsia="ru-RU"/>
        </w:rPr>
        <w:t>(</w:t>
      </w:r>
      <w:proofErr w:type="gramStart"/>
      <w:r w:rsidRPr="00443B76">
        <w:rPr>
          <w:rFonts w:ascii="Arial" w:eastAsia="Times New Roman" w:hAnsi="Arial" w:cs="Arial"/>
          <w:color w:val="000000" w:themeColor="text1"/>
          <w:sz w:val="24"/>
          <w:szCs w:val="24"/>
          <w:lang w:eastAsia="ru-RU"/>
        </w:rPr>
        <w:t>должность</w:t>
      </w:r>
      <w:proofErr w:type="gramEnd"/>
      <w:r w:rsidRPr="00443B76">
        <w:rPr>
          <w:rFonts w:ascii="Arial" w:eastAsia="Times New Roman" w:hAnsi="Arial" w:cs="Arial"/>
          <w:color w:val="000000" w:themeColor="text1"/>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____________________________________________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xml:space="preserve">, подпись, расшифровка подписи) </w:t>
      </w:r>
    </w:p>
    <w:p w:rsidR="005F25C1" w:rsidRPr="00443B76" w:rsidRDefault="005F25C1" w:rsidP="005F25C1">
      <w:pP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w:t>
      </w:r>
    </w:p>
    <w:p w:rsidR="005F25C1" w:rsidRPr="00443B76" w:rsidRDefault="005F25C1" w:rsidP="005F25C1">
      <w:pPr>
        <w:rPr>
          <w:rFonts w:ascii="Arial" w:eastAsia="Times New Roman" w:hAnsi="Arial" w:cs="Arial"/>
          <w:sz w:val="24"/>
          <w:szCs w:val="24"/>
          <w:lang w:eastAsia="ru-RU"/>
        </w:rPr>
        <w:sectPr w:rsidR="005F25C1" w:rsidRPr="00443B76" w:rsidSect="005F25C1">
          <w:headerReference w:type="default" r:id="rId6"/>
          <w:pgSz w:w="11906" w:h="16838"/>
          <w:pgMar w:top="1134" w:right="567" w:bottom="1134" w:left="1701" w:header="709" w:footer="709" w:gutter="0"/>
          <w:cols w:space="708"/>
          <w:titlePg/>
          <w:docGrid w:linePitch="360"/>
        </w:sect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должность</w:t>
      </w:r>
      <w:proofErr w:type="gramEnd"/>
      <w:r w:rsidRPr="00443B76">
        <w:rPr>
          <w:rFonts w:ascii="Arial" w:eastAsia="Times New Roman" w:hAnsi="Arial" w:cs="Arial"/>
          <w:sz w:val="24"/>
          <w:szCs w:val="24"/>
          <w:lang w:eastAsia="ru-RU"/>
        </w:rPr>
        <w:t>, подпись, расшифровка подписи)</w:t>
      </w:r>
    </w:p>
    <w:p w:rsidR="00E627DF" w:rsidRPr="00E627DF" w:rsidRDefault="00E627DF" w:rsidP="00E627DF">
      <w:pPr>
        <w:ind w:left="567"/>
        <w:rPr>
          <w:rFonts w:ascii="Arial" w:eastAsia="Times New Roman" w:hAnsi="Arial" w:cs="Arial"/>
          <w:color w:val="000000" w:themeColor="text1"/>
          <w:sz w:val="24"/>
          <w:szCs w:val="24"/>
          <w:lang w:eastAsia="ru-RU"/>
        </w:rPr>
      </w:pPr>
      <w:r>
        <w:rPr>
          <w:rFonts w:ascii="Arial" w:eastAsia="Times New Roman" w:hAnsi="Arial" w:cs="Arial"/>
          <w:sz w:val="24"/>
          <w:szCs w:val="24"/>
          <w:lang w:eastAsia="ru-RU"/>
        </w:rPr>
        <w:lastRenderedPageBreak/>
        <w:t>ПРИЛОЖЕНИЕ № 2</w:t>
      </w:r>
    </w:p>
    <w:p w:rsidR="00E627DF" w:rsidRDefault="00E627DF" w:rsidP="00E627DF">
      <w:pPr>
        <w:ind w:left="567"/>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к</w:t>
      </w:r>
      <w:proofErr w:type="gramEnd"/>
      <w:r w:rsidRPr="00443B76">
        <w:rPr>
          <w:rFonts w:ascii="Arial" w:eastAsia="Times New Roman" w:hAnsi="Arial" w:cs="Arial"/>
          <w:sz w:val="24"/>
          <w:szCs w:val="24"/>
          <w:lang w:eastAsia="ru-RU"/>
        </w:rPr>
        <w:t xml:space="preserve"> Положению об организации </w:t>
      </w:r>
    </w:p>
    <w:p w:rsidR="00E627DF" w:rsidRPr="00443B76" w:rsidRDefault="00E627DF" w:rsidP="00E627DF">
      <w:pPr>
        <w:ind w:left="567"/>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похоронного</w:t>
      </w:r>
      <w:proofErr w:type="gramEnd"/>
      <w:r w:rsidRPr="00443B76">
        <w:rPr>
          <w:rFonts w:ascii="Arial" w:eastAsia="Times New Roman" w:hAnsi="Arial" w:cs="Arial"/>
          <w:sz w:val="24"/>
          <w:szCs w:val="24"/>
          <w:lang w:eastAsia="ru-RU"/>
        </w:rPr>
        <w:t xml:space="preserve"> дела на территории</w:t>
      </w:r>
    </w:p>
    <w:p w:rsidR="00E627DF" w:rsidRDefault="00E627DF" w:rsidP="00E627DF">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Воздвиженского сельского поселения </w:t>
      </w:r>
      <w:bookmarkStart w:id="0" w:name="_GoBack"/>
      <w:bookmarkEnd w:id="0"/>
    </w:p>
    <w:p w:rsidR="00E627DF" w:rsidRPr="00443B76" w:rsidRDefault="00E627DF" w:rsidP="00E627DF">
      <w:pPr>
        <w:ind w:left="567"/>
        <w:rPr>
          <w:rFonts w:ascii="Arial" w:eastAsia="Times New Roman" w:hAnsi="Arial" w:cs="Arial"/>
          <w:sz w:val="24"/>
          <w:szCs w:val="24"/>
          <w:lang w:eastAsia="ru-RU"/>
        </w:rPr>
      </w:pPr>
      <w:r w:rsidRPr="00443B76">
        <w:rPr>
          <w:rFonts w:ascii="Arial" w:eastAsia="Times New Roman" w:hAnsi="Arial" w:cs="Arial"/>
          <w:sz w:val="24"/>
          <w:szCs w:val="24"/>
          <w:lang w:eastAsia="ru-RU"/>
        </w:rPr>
        <w:t>Курганинского района</w:t>
      </w:r>
    </w:p>
    <w:p w:rsidR="00E627DF" w:rsidRPr="00443B76" w:rsidRDefault="00E627DF" w:rsidP="005F25C1">
      <w:pPr>
        <w:rPr>
          <w:rFonts w:ascii="Arial" w:eastAsia="Times New Roman" w:hAnsi="Arial" w:cs="Arial"/>
          <w:color w:val="000000" w:themeColor="text1"/>
          <w:sz w:val="24"/>
          <w:szCs w:val="24"/>
          <w:lang w:eastAsia="ru-RU"/>
        </w:rPr>
      </w:pPr>
    </w:p>
    <w:p w:rsidR="00E627DF" w:rsidRPr="00443B76" w:rsidRDefault="005F25C1" w:rsidP="00E627DF">
      <w:pPr>
        <w:jc w:val="center"/>
        <w:rPr>
          <w:rFonts w:ascii="Arial" w:eastAsia="Times New Roman" w:hAnsi="Arial" w:cs="Arial"/>
          <w:b/>
          <w:sz w:val="24"/>
          <w:szCs w:val="24"/>
          <w:lang w:eastAsia="ru-RU"/>
        </w:rPr>
      </w:pPr>
      <w:proofErr w:type="gramStart"/>
      <w:r w:rsidRPr="00443B76">
        <w:rPr>
          <w:rFonts w:ascii="Arial" w:eastAsia="Times New Roman" w:hAnsi="Arial" w:cs="Arial"/>
          <w:color w:val="000000" w:themeColor="text1"/>
          <w:sz w:val="24"/>
          <w:szCs w:val="24"/>
          <w:lang w:eastAsia="ru-RU"/>
        </w:rPr>
        <w:t>к</w:t>
      </w:r>
      <w:proofErr w:type="gramEnd"/>
      <w:r w:rsidRPr="00443B76">
        <w:rPr>
          <w:rFonts w:ascii="Arial" w:eastAsia="Times New Roman" w:hAnsi="Arial" w:cs="Arial"/>
          <w:color w:val="000000" w:themeColor="text1"/>
          <w:sz w:val="24"/>
          <w:szCs w:val="24"/>
          <w:lang w:eastAsia="ru-RU"/>
        </w:rPr>
        <w:t xml:space="preserve"> </w:t>
      </w:r>
      <w:r w:rsidR="00E627DF" w:rsidRPr="00443B76">
        <w:rPr>
          <w:rFonts w:ascii="Arial" w:eastAsia="Times New Roman" w:hAnsi="Arial" w:cs="Arial"/>
          <w:b/>
          <w:sz w:val="24"/>
          <w:szCs w:val="24"/>
          <w:lang w:eastAsia="ru-RU"/>
        </w:rPr>
        <w:t>Журнал инвентаризации мест захоронения</w:t>
      </w:r>
    </w:p>
    <w:p w:rsidR="00E627DF" w:rsidRPr="00443B76" w:rsidRDefault="00E627DF" w:rsidP="00E627DF">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__________________________________________________</w:t>
      </w:r>
    </w:p>
    <w:p w:rsidR="00E627DF" w:rsidRPr="00443B76" w:rsidRDefault="00E627DF" w:rsidP="00E627DF">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 xml:space="preserve"> населенного пункта)</w:t>
      </w:r>
    </w:p>
    <w:p w:rsidR="00E627DF" w:rsidRPr="00443B76" w:rsidRDefault="00E627DF" w:rsidP="00E627DF">
      <w:pPr>
        <w:jc w:val="center"/>
        <w:rPr>
          <w:rFonts w:ascii="Arial" w:eastAsia="Times New Roman" w:hAnsi="Arial" w:cs="Arial"/>
          <w:sz w:val="24"/>
          <w:szCs w:val="24"/>
          <w:lang w:eastAsia="ru-RU"/>
        </w:rPr>
      </w:pPr>
    </w:p>
    <w:p w:rsidR="00E627DF" w:rsidRPr="00443B76" w:rsidRDefault="00E627DF" w:rsidP="00E627DF">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_____________________________________ кладбище</w:t>
      </w:r>
    </w:p>
    <w:p w:rsidR="00E627DF" w:rsidRPr="00443B76" w:rsidRDefault="00E627DF" w:rsidP="00E627DF">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w:t>
      </w:r>
      <w:proofErr w:type="gramStart"/>
      <w:r w:rsidRPr="00443B76">
        <w:rPr>
          <w:rFonts w:ascii="Arial" w:eastAsia="Times New Roman" w:hAnsi="Arial" w:cs="Arial"/>
          <w:sz w:val="24"/>
          <w:szCs w:val="24"/>
          <w:lang w:eastAsia="ru-RU"/>
        </w:rPr>
        <w:t>наименование</w:t>
      </w:r>
      <w:proofErr w:type="gramEnd"/>
      <w:r w:rsidRPr="00443B76">
        <w:rPr>
          <w:rFonts w:ascii="Arial" w:eastAsia="Times New Roman" w:hAnsi="Arial" w:cs="Arial"/>
          <w:sz w:val="24"/>
          <w:szCs w:val="24"/>
          <w:lang w:eastAsia="ru-RU"/>
        </w:rPr>
        <w:t>)</w:t>
      </w:r>
    </w:p>
    <w:p w:rsidR="00E627DF" w:rsidRPr="00443B76" w:rsidRDefault="00E627DF" w:rsidP="00E627DF">
      <w:pPr>
        <w:jc w:val="center"/>
        <w:rPr>
          <w:rFonts w:ascii="Arial" w:eastAsia="Times New Roman" w:hAnsi="Arial" w:cs="Arial"/>
          <w:sz w:val="24"/>
          <w:szCs w:val="24"/>
          <w:lang w:eastAsia="ru-RU"/>
        </w:rPr>
      </w:pPr>
    </w:p>
    <w:p w:rsidR="00E627DF" w:rsidRPr="00443B76" w:rsidRDefault="00E627DF" w:rsidP="00E627DF">
      <w:pPr>
        <w:rPr>
          <w:rFonts w:ascii="Arial" w:eastAsia="Times New Roman" w:hAnsi="Arial" w:cs="Arial"/>
          <w:sz w:val="24"/>
          <w:szCs w:val="24"/>
          <w:lang w:eastAsia="ru-RU"/>
        </w:rPr>
      </w:pPr>
      <w:r w:rsidRPr="00443B76">
        <w:rPr>
          <w:rFonts w:ascii="Arial" w:eastAsia="Times New Roman" w:hAnsi="Arial" w:cs="Arial"/>
          <w:sz w:val="24"/>
          <w:szCs w:val="24"/>
          <w:lang w:eastAsia="ru-RU"/>
        </w:rPr>
        <w:t>Начата «___» _________________ 20__ г.</w:t>
      </w:r>
    </w:p>
    <w:p w:rsidR="00E627DF" w:rsidRPr="00443B76" w:rsidRDefault="00E627DF" w:rsidP="00E627DF">
      <w:pPr>
        <w:rPr>
          <w:rFonts w:ascii="Arial" w:eastAsia="Times New Roman" w:hAnsi="Arial" w:cs="Arial"/>
          <w:sz w:val="24"/>
          <w:szCs w:val="24"/>
          <w:lang w:eastAsia="ru-RU"/>
        </w:rPr>
      </w:pPr>
      <w:r w:rsidRPr="00443B76">
        <w:rPr>
          <w:rFonts w:ascii="Arial" w:eastAsia="Times New Roman" w:hAnsi="Arial" w:cs="Arial"/>
          <w:sz w:val="24"/>
          <w:szCs w:val="24"/>
          <w:lang w:eastAsia="ru-RU"/>
        </w:rPr>
        <w:t>Окончена «___» _________________ 20__ г.</w:t>
      </w:r>
    </w:p>
    <w:p w:rsidR="00E627DF" w:rsidRPr="00443B76" w:rsidRDefault="00E627DF" w:rsidP="00E627DF">
      <w:pPr>
        <w:rPr>
          <w:rFonts w:ascii="Arial" w:eastAsia="Times New Roman" w:hAnsi="Arial" w:cs="Arial"/>
          <w:sz w:val="24"/>
          <w:szCs w:val="24"/>
          <w:lang w:eastAsia="ru-RU"/>
        </w:rPr>
      </w:pPr>
    </w:p>
    <w:p w:rsidR="00E627DF" w:rsidRPr="00443B76" w:rsidRDefault="00E627DF" w:rsidP="00E627DF">
      <w:pPr>
        <w:rPr>
          <w:rFonts w:ascii="Arial" w:eastAsia="Times New Roman" w:hAnsi="Arial" w:cs="Arial"/>
          <w:sz w:val="24"/>
          <w:szCs w:val="24"/>
          <w:lang w:eastAsia="ru-RU"/>
        </w:rPr>
      </w:pPr>
    </w:p>
    <w:tbl>
      <w:tblPr>
        <w:tblStyle w:val="a6"/>
        <w:tblW w:w="14964" w:type="dxa"/>
        <w:tblLayout w:type="fixed"/>
        <w:tblLook w:val="04A0" w:firstRow="1" w:lastRow="0" w:firstColumn="1" w:lastColumn="0" w:noHBand="0" w:noVBand="1"/>
      </w:tblPr>
      <w:tblGrid>
        <w:gridCol w:w="543"/>
        <w:gridCol w:w="1153"/>
        <w:gridCol w:w="1049"/>
        <w:gridCol w:w="1360"/>
        <w:gridCol w:w="851"/>
        <w:gridCol w:w="1090"/>
        <w:gridCol w:w="2028"/>
        <w:gridCol w:w="1122"/>
        <w:gridCol w:w="2294"/>
        <w:gridCol w:w="2113"/>
        <w:gridCol w:w="1361"/>
      </w:tblGrid>
      <w:tr w:rsidR="00E627DF" w:rsidRPr="00443B76" w:rsidTr="00E627DF">
        <w:tc>
          <w:tcPr>
            <w:tcW w:w="543"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 п/п</w:t>
            </w:r>
          </w:p>
        </w:tc>
        <w:tc>
          <w:tcPr>
            <w:tcW w:w="1153" w:type="dxa"/>
          </w:tcPr>
          <w:p w:rsidR="00E627DF" w:rsidRPr="00443B76" w:rsidRDefault="00E627DF" w:rsidP="008625F7">
            <w:pPr>
              <w:jc w:val="center"/>
              <w:rPr>
                <w:rFonts w:ascii="Arial" w:eastAsia="Times New Roman" w:hAnsi="Arial" w:cs="Arial"/>
                <w:sz w:val="24"/>
                <w:szCs w:val="24"/>
                <w:lang w:eastAsia="ru-RU"/>
              </w:rPr>
            </w:pPr>
            <w:proofErr w:type="spellStart"/>
            <w:r w:rsidRPr="00443B76">
              <w:rPr>
                <w:rFonts w:ascii="Arial" w:eastAsia="Times New Roman" w:hAnsi="Arial" w:cs="Arial"/>
                <w:sz w:val="24"/>
                <w:szCs w:val="24"/>
                <w:lang w:eastAsia="ru-RU"/>
              </w:rPr>
              <w:t>Инвен</w:t>
            </w:r>
            <w:proofErr w:type="spellEnd"/>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тарный</w:t>
            </w:r>
            <w:proofErr w:type="gramEnd"/>
            <w:r w:rsidRPr="00443B76">
              <w:rPr>
                <w:rFonts w:ascii="Arial" w:eastAsia="Times New Roman" w:hAnsi="Arial" w:cs="Arial"/>
                <w:sz w:val="24"/>
                <w:szCs w:val="24"/>
                <w:lang w:eastAsia="ru-RU"/>
              </w:rPr>
              <w:t xml:space="preserve"> номер</w:t>
            </w:r>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места</w:t>
            </w:r>
            <w:proofErr w:type="gramEnd"/>
          </w:p>
          <w:p w:rsidR="00E627DF" w:rsidRPr="00443B76" w:rsidRDefault="00E627DF" w:rsidP="008625F7">
            <w:pPr>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захоро</w:t>
            </w:r>
            <w:proofErr w:type="spellEnd"/>
            <w:proofErr w:type="gramEnd"/>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нения</w:t>
            </w:r>
            <w:proofErr w:type="gramEnd"/>
          </w:p>
        </w:tc>
        <w:tc>
          <w:tcPr>
            <w:tcW w:w="1049" w:type="dxa"/>
          </w:tcPr>
          <w:p w:rsidR="00E627DF" w:rsidRPr="00443B76" w:rsidRDefault="00E627DF" w:rsidP="008625F7">
            <w:pPr>
              <w:jc w:val="center"/>
              <w:rPr>
                <w:rFonts w:ascii="Arial" w:eastAsia="Times New Roman" w:hAnsi="Arial" w:cs="Arial"/>
                <w:sz w:val="24"/>
                <w:szCs w:val="24"/>
                <w:lang w:eastAsia="ru-RU"/>
              </w:rPr>
            </w:pPr>
            <w:proofErr w:type="spellStart"/>
            <w:r w:rsidRPr="00443B76">
              <w:rPr>
                <w:rFonts w:ascii="Arial" w:eastAsia="Times New Roman" w:hAnsi="Arial" w:cs="Arial"/>
                <w:sz w:val="24"/>
                <w:szCs w:val="24"/>
                <w:lang w:eastAsia="ru-RU"/>
              </w:rPr>
              <w:t>Инвен</w:t>
            </w:r>
            <w:proofErr w:type="spellEnd"/>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тарный</w:t>
            </w:r>
            <w:proofErr w:type="gramEnd"/>
            <w:r w:rsidRPr="00443B76">
              <w:rPr>
                <w:rFonts w:ascii="Arial" w:eastAsia="Times New Roman" w:hAnsi="Arial" w:cs="Arial"/>
                <w:sz w:val="24"/>
                <w:szCs w:val="24"/>
                <w:lang w:eastAsia="ru-RU"/>
              </w:rPr>
              <w:t xml:space="preserve"> номер могилы</w:t>
            </w:r>
          </w:p>
        </w:tc>
        <w:tc>
          <w:tcPr>
            <w:tcW w:w="1360"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Данные захороненного:</w:t>
            </w:r>
          </w:p>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Ф.И.О.,</w:t>
            </w:r>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дата</w:t>
            </w:r>
            <w:proofErr w:type="gramEnd"/>
            <w:r w:rsidRPr="00443B76">
              <w:rPr>
                <w:rFonts w:ascii="Arial" w:eastAsia="Times New Roman" w:hAnsi="Arial" w:cs="Arial"/>
                <w:sz w:val="24"/>
                <w:szCs w:val="24"/>
                <w:lang w:eastAsia="ru-RU"/>
              </w:rPr>
              <w:t xml:space="preserve"> рождения/</w:t>
            </w:r>
          </w:p>
          <w:p w:rsidR="00E627DF" w:rsidRPr="00443B76" w:rsidRDefault="00E627DF" w:rsidP="008625F7">
            <w:pPr>
              <w:jc w:val="center"/>
              <w:rPr>
                <w:rFonts w:ascii="Arial" w:eastAsia="Times New Roman" w:hAnsi="Arial" w:cs="Arial"/>
                <w:sz w:val="24"/>
                <w:szCs w:val="24"/>
                <w:lang w:eastAsia="ru-RU"/>
              </w:rPr>
            </w:pPr>
            <w:proofErr w:type="gramStart"/>
            <w:r w:rsidRPr="00443B76">
              <w:rPr>
                <w:rFonts w:ascii="Arial" w:eastAsia="Times New Roman" w:hAnsi="Arial" w:cs="Arial"/>
                <w:sz w:val="24"/>
                <w:szCs w:val="24"/>
                <w:lang w:eastAsia="ru-RU"/>
              </w:rPr>
              <w:t>дата</w:t>
            </w:r>
            <w:proofErr w:type="gramEnd"/>
            <w:r w:rsidRPr="00443B76">
              <w:rPr>
                <w:rFonts w:ascii="Arial" w:eastAsia="Times New Roman" w:hAnsi="Arial" w:cs="Arial"/>
                <w:sz w:val="24"/>
                <w:szCs w:val="24"/>
                <w:lang w:eastAsia="ru-RU"/>
              </w:rPr>
              <w:t xml:space="preserve"> смерти</w:t>
            </w:r>
          </w:p>
        </w:tc>
        <w:tc>
          <w:tcPr>
            <w:tcW w:w="851"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Номер сектора, ряда</w:t>
            </w:r>
          </w:p>
        </w:tc>
        <w:tc>
          <w:tcPr>
            <w:tcW w:w="1090"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Регистра</w:t>
            </w:r>
          </w:p>
          <w:p w:rsidR="00E627DF" w:rsidRPr="00443B76" w:rsidRDefault="00E627DF" w:rsidP="008625F7">
            <w:pPr>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ционный</w:t>
            </w:r>
            <w:proofErr w:type="spellEnd"/>
            <w:proofErr w:type="gramEnd"/>
            <w:r w:rsidRPr="00443B76">
              <w:rPr>
                <w:rFonts w:ascii="Arial" w:eastAsia="Times New Roman" w:hAnsi="Arial" w:cs="Arial"/>
                <w:sz w:val="24"/>
                <w:szCs w:val="24"/>
                <w:lang w:eastAsia="ru-RU"/>
              </w:rPr>
              <w:t xml:space="preserve"> номер захоронения</w:t>
            </w:r>
          </w:p>
        </w:tc>
        <w:tc>
          <w:tcPr>
            <w:tcW w:w="2028"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Вид </w:t>
            </w:r>
            <w:proofErr w:type="gramStart"/>
            <w:r w:rsidRPr="00443B76">
              <w:rPr>
                <w:rFonts w:ascii="Arial" w:eastAsia="Times New Roman" w:hAnsi="Arial" w:cs="Arial"/>
                <w:sz w:val="24"/>
                <w:szCs w:val="24"/>
                <w:lang w:eastAsia="ru-RU"/>
              </w:rPr>
              <w:t>захоронения  (</w:t>
            </w:r>
            <w:proofErr w:type="gramEnd"/>
            <w:r w:rsidRPr="00443B76">
              <w:rPr>
                <w:rFonts w:ascii="Arial" w:eastAsia="Times New Roman" w:hAnsi="Arial" w:cs="Arial"/>
                <w:sz w:val="24"/>
                <w:szCs w:val="24"/>
                <w:lang w:eastAsia="ru-RU"/>
              </w:rPr>
              <w:t>одиночное, родственное, семейное, почетное, воинское, братское общее)</w:t>
            </w:r>
          </w:p>
        </w:tc>
        <w:tc>
          <w:tcPr>
            <w:tcW w:w="1122"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Размер места захоронения (</w:t>
            </w:r>
            <w:proofErr w:type="spellStart"/>
            <w:r w:rsidRPr="00443B76">
              <w:rPr>
                <w:rFonts w:ascii="Arial" w:eastAsia="Times New Roman" w:hAnsi="Arial" w:cs="Arial"/>
                <w:sz w:val="24"/>
                <w:szCs w:val="24"/>
                <w:lang w:eastAsia="ru-RU"/>
              </w:rPr>
              <w:t>мхм</w:t>
            </w:r>
            <w:proofErr w:type="spellEnd"/>
            <w:r w:rsidRPr="00443B76">
              <w:rPr>
                <w:rFonts w:ascii="Arial" w:eastAsia="Times New Roman" w:hAnsi="Arial" w:cs="Arial"/>
                <w:sz w:val="24"/>
                <w:szCs w:val="24"/>
                <w:lang w:eastAsia="ru-RU"/>
              </w:rPr>
              <w:t>)</w:t>
            </w:r>
          </w:p>
        </w:tc>
        <w:tc>
          <w:tcPr>
            <w:tcW w:w="2294"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Наличие и состояние надмогильных сооружений (памятники, цоколи, ограды, трафареты, кресты и т.д.)</w:t>
            </w:r>
          </w:p>
        </w:tc>
        <w:tc>
          <w:tcPr>
            <w:tcW w:w="2113"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 xml:space="preserve">Сведения о лице, ответственном за </w:t>
            </w:r>
            <w:proofErr w:type="spellStart"/>
            <w:r w:rsidRPr="00443B76">
              <w:rPr>
                <w:rFonts w:ascii="Arial" w:eastAsia="Times New Roman" w:hAnsi="Arial" w:cs="Arial"/>
                <w:sz w:val="24"/>
                <w:szCs w:val="24"/>
                <w:lang w:eastAsia="ru-RU"/>
              </w:rPr>
              <w:t>захоро</w:t>
            </w:r>
            <w:proofErr w:type="spellEnd"/>
          </w:p>
          <w:p w:rsidR="00E627DF" w:rsidRPr="00443B76" w:rsidRDefault="00E627DF" w:rsidP="008625F7">
            <w:pPr>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нение</w:t>
            </w:r>
            <w:proofErr w:type="spellEnd"/>
            <w:proofErr w:type="gramEnd"/>
            <w:r w:rsidRPr="00443B76">
              <w:rPr>
                <w:rFonts w:ascii="Arial" w:eastAsia="Times New Roman" w:hAnsi="Arial" w:cs="Arial"/>
                <w:sz w:val="24"/>
                <w:szCs w:val="24"/>
                <w:lang w:eastAsia="ru-RU"/>
              </w:rPr>
              <w:t xml:space="preserve">, либо ином лице, </w:t>
            </w:r>
            <w:proofErr w:type="spellStart"/>
            <w:r w:rsidRPr="00443B76">
              <w:rPr>
                <w:rFonts w:ascii="Arial" w:eastAsia="Times New Roman" w:hAnsi="Arial" w:cs="Arial"/>
                <w:sz w:val="24"/>
                <w:szCs w:val="24"/>
                <w:lang w:eastAsia="ru-RU"/>
              </w:rPr>
              <w:t>ухажи</w:t>
            </w:r>
            <w:proofErr w:type="spellEnd"/>
          </w:p>
          <w:p w:rsidR="00E627DF" w:rsidRPr="00443B76" w:rsidRDefault="00E627DF" w:rsidP="008625F7">
            <w:pPr>
              <w:jc w:val="center"/>
              <w:rPr>
                <w:rFonts w:ascii="Arial" w:eastAsia="Times New Roman" w:hAnsi="Arial" w:cs="Arial"/>
                <w:sz w:val="24"/>
                <w:szCs w:val="24"/>
                <w:lang w:eastAsia="ru-RU"/>
              </w:rPr>
            </w:pPr>
            <w:proofErr w:type="spellStart"/>
            <w:proofErr w:type="gramStart"/>
            <w:r w:rsidRPr="00443B76">
              <w:rPr>
                <w:rFonts w:ascii="Arial" w:eastAsia="Times New Roman" w:hAnsi="Arial" w:cs="Arial"/>
                <w:sz w:val="24"/>
                <w:szCs w:val="24"/>
                <w:lang w:eastAsia="ru-RU"/>
              </w:rPr>
              <w:t>вающем</w:t>
            </w:r>
            <w:proofErr w:type="spellEnd"/>
            <w:proofErr w:type="gramEnd"/>
            <w:r w:rsidRPr="00443B76">
              <w:rPr>
                <w:rFonts w:ascii="Arial" w:eastAsia="Times New Roman" w:hAnsi="Arial" w:cs="Arial"/>
                <w:sz w:val="24"/>
                <w:szCs w:val="24"/>
                <w:lang w:eastAsia="ru-RU"/>
              </w:rPr>
              <w:t xml:space="preserve"> за захоронением</w:t>
            </w:r>
          </w:p>
        </w:tc>
        <w:tc>
          <w:tcPr>
            <w:tcW w:w="1361" w:type="dxa"/>
          </w:tcPr>
          <w:p w:rsidR="00E627DF" w:rsidRPr="00443B76" w:rsidRDefault="00E627DF" w:rsidP="008625F7">
            <w:pPr>
              <w:jc w:val="center"/>
              <w:rPr>
                <w:rFonts w:ascii="Arial" w:eastAsia="Times New Roman" w:hAnsi="Arial" w:cs="Arial"/>
                <w:sz w:val="24"/>
                <w:szCs w:val="24"/>
                <w:lang w:eastAsia="ru-RU"/>
              </w:rPr>
            </w:pPr>
            <w:r w:rsidRPr="00443B76">
              <w:rPr>
                <w:rFonts w:ascii="Arial" w:eastAsia="Times New Roman" w:hAnsi="Arial" w:cs="Arial"/>
                <w:sz w:val="24"/>
                <w:szCs w:val="24"/>
                <w:lang w:eastAsia="ru-RU"/>
              </w:rPr>
              <w:t>Примечание</w:t>
            </w:r>
          </w:p>
        </w:tc>
      </w:tr>
      <w:tr w:rsidR="00E627DF" w:rsidRPr="00443B76" w:rsidTr="00E627DF">
        <w:tc>
          <w:tcPr>
            <w:tcW w:w="543" w:type="dxa"/>
          </w:tcPr>
          <w:p w:rsidR="00E627DF" w:rsidRPr="00443B76" w:rsidRDefault="00E627DF" w:rsidP="008625F7">
            <w:pPr>
              <w:jc w:val="center"/>
              <w:rPr>
                <w:rFonts w:ascii="Arial" w:eastAsia="Times New Roman" w:hAnsi="Arial" w:cs="Arial"/>
                <w:sz w:val="24"/>
                <w:szCs w:val="24"/>
                <w:lang w:eastAsia="ru-RU"/>
              </w:rPr>
            </w:pPr>
          </w:p>
        </w:tc>
        <w:tc>
          <w:tcPr>
            <w:tcW w:w="1153" w:type="dxa"/>
          </w:tcPr>
          <w:p w:rsidR="00E627DF" w:rsidRPr="00443B76" w:rsidRDefault="00E627DF" w:rsidP="008625F7">
            <w:pPr>
              <w:jc w:val="center"/>
              <w:rPr>
                <w:rFonts w:ascii="Arial" w:eastAsia="Times New Roman" w:hAnsi="Arial" w:cs="Arial"/>
                <w:sz w:val="24"/>
                <w:szCs w:val="24"/>
                <w:lang w:eastAsia="ru-RU"/>
              </w:rPr>
            </w:pPr>
          </w:p>
        </w:tc>
        <w:tc>
          <w:tcPr>
            <w:tcW w:w="1049" w:type="dxa"/>
          </w:tcPr>
          <w:p w:rsidR="00E627DF" w:rsidRPr="00443B76" w:rsidRDefault="00E627DF" w:rsidP="008625F7">
            <w:pPr>
              <w:jc w:val="center"/>
              <w:rPr>
                <w:rFonts w:ascii="Arial" w:eastAsia="Times New Roman" w:hAnsi="Arial" w:cs="Arial"/>
                <w:sz w:val="24"/>
                <w:szCs w:val="24"/>
                <w:lang w:eastAsia="ru-RU"/>
              </w:rPr>
            </w:pPr>
          </w:p>
        </w:tc>
        <w:tc>
          <w:tcPr>
            <w:tcW w:w="1360" w:type="dxa"/>
          </w:tcPr>
          <w:p w:rsidR="00E627DF" w:rsidRPr="00443B76" w:rsidRDefault="00E627DF" w:rsidP="008625F7">
            <w:pPr>
              <w:jc w:val="center"/>
              <w:rPr>
                <w:rFonts w:ascii="Arial" w:eastAsia="Times New Roman" w:hAnsi="Arial" w:cs="Arial"/>
                <w:sz w:val="24"/>
                <w:szCs w:val="24"/>
                <w:lang w:eastAsia="ru-RU"/>
              </w:rPr>
            </w:pPr>
          </w:p>
        </w:tc>
        <w:tc>
          <w:tcPr>
            <w:tcW w:w="851" w:type="dxa"/>
          </w:tcPr>
          <w:p w:rsidR="00E627DF" w:rsidRPr="00443B76" w:rsidRDefault="00E627DF" w:rsidP="008625F7">
            <w:pPr>
              <w:jc w:val="center"/>
              <w:rPr>
                <w:rFonts w:ascii="Arial" w:eastAsia="Times New Roman" w:hAnsi="Arial" w:cs="Arial"/>
                <w:sz w:val="24"/>
                <w:szCs w:val="24"/>
                <w:lang w:eastAsia="ru-RU"/>
              </w:rPr>
            </w:pPr>
          </w:p>
        </w:tc>
        <w:tc>
          <w:tcPr>
            <w:tcW w:w="1090" w:type="dxa"/>
          </w:tcPr>
          <w:p w:rsidR="00E627DF" w:rsidRPr="00443B76" w:rsidRDefault="00E627DF" w:rsidP="008625F7">
            <w:pPr>
              <w:jc w:val="center"/>
              <w:rPr>
                <w:rFonts w:ascii="Arial" w:eastAsia="Times New Roman" w:hAnsi="Arial" w:cs="Arial"/>
                <w:sz w:val="24"/>
                <w:szCs w:val="24"/>
                <w:lang w:eastAsia="ru-RU"/>
              </w:rPr>
            </w:pPr>
          </w:p>
        </w:tc>
        <w:tc>
          <w:tcPr>
            <w:tcW w:w="2028" w:type="dxa"/>
          </w:tcPr>
          <w:p w:rsidR="00E627DF" w:rsidRPr="00443B76" w:rsidRDefault="00E627DF" w:rsidP="008625F7">
            <w:pPr>
              <w:jc w:val="center"/>
              <w:rPr>
                <w:rFonts w:ascii="Arial" w:eastAsia="Times New Roman" w:hAnsi="Arial" w:cs="Arial"/>
                <w:sz w:val="24"/>
                <w:szCs w:val="24"/>
                <w:lang w:eastAsia="ru-RU"/>
              </w:rPr>
            </w:pPr>
          </w:p>
        </w:tc>
        <w:tc>
          <w:tcPr>
            <w:tcW w:w="1122" w:type="dxa"/>
          </w:tcPr>
          <w:p w:rsidR="00E627DF" w:rsidRPr="00443B76" w:rsidRDefault="00E627DF" w:rsidP="008625F7">
            <w:pPr>
              <w:jc w:val="center"/>
              <w:rPr>
                <w:rFonts w:ascii="Arial" w:eastAsia="Times New Roman" w:hAnsi="Arial" w:cs="Arial"/>
                <w:sz w:val="24"/>
                <w:szCs w:val="24"/>
                <w:lang w:eastAsia="ru-RU"/>
              </w:rPr>
            </w:pPr>
          </w:p>
        </w:tc>
        <w:tc>
          <w:tcPr>
            <w:tcW w:w="2294" w:type="dxa"/>
          </w:tcPr>
          <w:p w:rsidR="00E627DF" w:rsidRPr="00443B76" w:rsidRDefault="00E627DF" w:rsidP="008625F7">
            <w:pPr>
              <w:jc w:val="center"/>
              <w:rPr>
                <w:rFonts w:ascii="Arial" w:eastAsia="Times New Roman" w:hAnsi="Arial" w:cs="Arial"/>
                <w:sz w:val="24"/>
                <w:szCs w:val="24"/>
                <w:lang w:eastAsia="ru-RU"/>
              </w:rPr>
            </w:pPr>
          </w:p>
        </w:tc>
        <w:tc>
          <w:tcPr>
            <w:tcW w:w="2113" w:type="dxa"/>
          </w:tcPr>
          <w:p w:rsidR="00E627DF" w:rsidRPr="00443B76" w:rsidRDefault="00E627DF" w:rsidP="008625F7">
            <w:pPr>
              <w:jc w:val="center"/>
              <w:rPr>
                <w:rFonts w:ascii="Arial" w:eastAsia="Times New Roman" w:hAnsi="Arial" w:cs="Arial"/>
                <w:sz w:val="24"/>
                <w:szCs w:val="24"/>
                <w:lang w:eastAsia="ru-RU"/>
              </w:rPr>
            </w:pPr>
          </w:p>
        </w:tc>
        <w:tc>
          <w:tcPr>
            <w:tcW w:w="1361" w:type="dxa"/>
          </w:tcPr>
          <w:p w:rsidR="00E627DF" w:rsidRPr="00443B76" w:rsidRDefault="00E627DF" w:rsidP="008625F7">
            <w:pPr>
              <w:jc w:val="center"/>
              <w:rPr>
                <w:rFonts w:ascii="Arial" w:eastAsia="Times New Roman" w:hAnsi="Arial" w:cs="Arial"/>
                <w:sz w:val="24"/>
                <w:szCs w:val="24"/>
                <w:lang w:eastAsia="ru-RU"/>
              </w:rPr>
            </w:pPr>
          </w:p>
        </w:tc>
      </w:tr>
      <w:tr w:rsidR="00E627DF" w:rsidRPr="00443B76" w:rsidTr="00E627DF">
        <w:tc>
          <w:tcPr>
            <w:tcW w:w="543" w:type="dxa"/>
          </w:tcPr>
          <w:p w:rsidR="00E627DF" w:rsidRPr="00443B76" w:rsidRDefault="00E627DF" w:rsidP="008625F7">
            <w:pPr>
              <w:jc w:val="center"/>
              <w:rPr>
                <w:rFonts w:ascii="Arial" w:eastAsia="Times New Roman" w:hAnsi="Arial" w:cs="Arial"/>
                <w:sz w:val="24"/>
                <w:szCs w:val="24"/>
                <w:lang w:eastAsia="ru-RU"/>
              </w:rPr>
            </w:pPr>
          </w:p>
        </w:tc>
        <w:tc>
          <w:tcPr>
            <w:tcW w:w="1153" w:type="dxa"/>
          </w:tcPr>
          <w:p w:rsidR="00E627DF" w:rsidRPr="00443B76" w:rsidRDefault="00E627DF" w:rsidP="008625F7">
            <w:pPr>
              <w:jc w:val="center"/>
              <w:rPr>
                <w:rFonts w:ascii="Arial" w:eastAsia="Times New Roman" w:hAnsi="Arial" w:cs="Arial"/>
                <w:sz w:val="24"/>
                <w:szCs w:val="24"/>
                <w:lang w:eastAsia="ru-RU"/>
              </w:rPr>
            </w:pPr>
          </w:p>
        </w:tc>
        <w:tc>
          <w:tcPr>
            <w:tcW w:w="1049" w:type="dxa"/>
          </w:tcPr>
          <w:p w:rsidR="00E627DF" w:rsidRPr="00443B76" w:rsidRDefault="00E627DF" w:rsidP="008625F7">
            <w:pPr>
              <w:jc w:val="center"/>
              <w:rPr>
                <w:rFonts w:ascii="Arial" w:eastAsia="Times New Roman" w:hAnsi="Arial" w:cs="Arial"/>
                <w:sz w:val="24"/>
                <w:szCs w:val="24"/>
                <w:lang w:eastAsia="ru-RU"/>
              </w:rPr>
            </w:pPr>
          </w:p>
        </w:tc>
        <w:tc>
          <w:tcPr>
            <w:tcW w:w="1360" w:type="dxa"/>
          </w:tcPr>
          <w:p w:rsidR="00E627DF" w:rsidRPr="00443B76" w:rsidRDefault="00E627DF" w:rsidP="008625F7">
            <w:pPr>
              <w:jc w:val="center"/>
              <w:rPr>
                <w:rFonts w:ascii="Arial" w:eastAsia="Times New Roman" w:hAnsi="Arial" w:cs="Arial"/>
                <w:sz w:val="24"/>
                <w:szCs w:val="24"/>
                <w:lang w:eastAsia="ru-RU"/>
              </w:rPr>
            </w:pPr>
          </w:p>
        </w:tc>
        <w:tc>
          <w:tcPr>
            <w:tcW w:w="851" w:type="dxa"/>
          </w:tcPr>
          <w:p w:rsidR="00E627DF" w:rsidRPr="00443B76" w:rsidRDefault="00E627DF" w:rsidP="008625F7">
            <w:pPr>
              <w:jc w:val="center"/>
              <w:rPr>
                <w:rFonts w:ascii="Arial" w:eastAsia="Times New Roman" w:hAnsi="Arial" w:cs="Arial"/>
                <w:sz w:val="24"/>
                <w:szCs w:val="24"/>
                <w:lang w:eastAsia="ru-RU"/>
              </w:rPr>
            </w:pPr>
          </w:p>
        </w:tc>
        <w:tc>
          <w:tcPr>
            <w:tcW w:w="1090" w:type="dxa"/>
          </w:tcPr>
          <w:p w:rsidR="00E627DF" w:rsidRPr="00443B76" w:rsidRDefault="00E627DF" w:rsidP="008625F7">
            <w:pPr>
              <w:jc w:val="center"/>
              <w:rPr>
                <w:rFonts w:ascii="Arial" w:eastAsia="Times New Roman" w:hAnsi="Arial" w:cs="Arial"/>
                <w:sz w:val="24"/>
                <w:szCs w:val="24"/>
                <w:lang w:eastAsia="ru-RU"/>
              </w:rPr>
            </w:pPr>
          </w:p>
        </w:tc>
        <w:tc>
          <w:tcPr>
            <w:tcW w:w="2028" w:type="dxa"/>
          </w:tcPr>
          <w:p w:rsidR="00E627DF" w:rsidRPr="00443B76" w:rsidRDefault="00E627DF" w:rsidP="008625F7">
            <w:pPr>
              <w:jc w:val="center"/>
              <w:rPr>
                <w:rFonts w:ascii="Arial" w:eastAsia="Times New Roman" w:hAnsi="Arial" w:cs="Arial"/>
                <w:sz w:val="24"/>
                <w:szCs w:val="24"/>
                <w:lang w:eastAsia="ru-RU"/>
              </w:rPr>
            </w:pPr>
          </w:p>
        </w:tc>
        <w:tc>
          <w:tcPr>
            <w:tcW w:w="1122" w:type="dxa"/>
          </w:tcPr>
          <w:p w:rsidR="00E627DF" w:rsidRPr="00443B76" w:rsidRDefault="00E627DF" w:rsidP="008625F7">
            <w:pPr>
              <w:jc w:val="center"/>
              <w:rPr>
                <w:rFonts w:ascii="Arial" w:eastAsia="Times New Roman" w:hAnsi="Arial" w:cs="Arial"/>
                <w:sz w:val="24"/>
                <w:szCs w:val="24"/>
                <w:lang w:eastAsia="ru-RU"/>
              </w:rPr>
            </w:pPr>
          </w:p>
        </w:tc>
        <w:tc>
          <w:tcPr>
            <w:tcW w:w="2294" w:type="dxa"/>
          </w:tcPr>
          <w:p w:rsidR="00E627DF" w:rsidRPr="00443B76" w:rsidRDefault="00E627DF" w:rsidP="008625F7">
            <w:pPr>
              <w:jc w:val="center"/>
              <w:rPr>
                <w:rFonts w:ascii="Arial" w:eastAsia="Times New Roman" w:hAnsi="Arial" w:cs="Arial"/>
                <w:sz w:val="24"/>
                <w:szCs w:val="24"/>
                <w:lang w:eastAsia="ru-RU"/>
              </w:rPr>
            </w:pPr>
          </w:p>
        </w:tc>
        <w:tc>
          <w:tcPr>
            <w:tcW w:w="2113" w:type="dxa"/>
          </w:tcPr>
          <w:p w:rsidR="00E627DF" w:rsidRPr="00443B76" w:rsidRDefault="00E627DF" w:rsidP="008625F7">
            <w:pPr>
              <w:jc w:val="center"/>
              <w:rPr>
                <w:rFonts w:ascii="Arial" w:eastAsia="Times New Roman" w:hAnsi="Arial" w:cs="Arial"/>
                <w:sz w:val="24"/>
                <w:szCs w:val="24"/>
                <w:lang w:eastAsia="ru-RU"/>
              </w:rPr>
            </w:pPr>
          </w:p>
        </w:tc>
        <w:tc>
          <w:tcPr>
            <w:tcW w:w="1361" w:type="dxa"/>
          </w:tcPr>
          <w:p w:rsidR="00E627DF" w:rsidRPr="00443B76" w:rsidRDefault="00E627DF" w:rsidP="008625F7">
            <w:pPr>
              <w:jc w:val="center"/>
              <w:rPr>
                <w:rFonts w:ascii="Arial" w:eastAsia="Times New Roman" w:hAnsi="Arial" w:cs="Arial"/>
                <w:sz w:val="24"/>
                <w:szCs w:val="24"/>
                <w:lang w:eastAsia="ru-RU"/>
              </w:rPr>
            </w:pPr>
          </w:p>
        </w:tc>
      </w:tr>
    </w:tbl>
    <w:p w:rsidR="00E627DF" w:rsidRDefault="00E627DF" w:rsidP="00E3206A">
      <w:pPr>
        <w:rPr>
          <w:rFonts w:ascii="Arial" w:eastAsia="Times New Roman" w:hAnsi="Arial" w:cs="Arial"/>
          <w:sz w:val="24"/>
          <w:szCs w:val="24"/>
          <w:lang w:eastAsia="ru-RU"/>
        </w:rPr>
        <w:sectPr w:rsidR="00E627DF" w:rsidSect="00E627DF">
          <w:pgSz w:w="16838" w:h="11906" w:orient="landscape"/>
          <w:pgMar w:top="1701" w:right="1134" w:bottom="567" w:left="1134" w:header="709" w:footer="709" w:gutter="0"/>
          <w:cols w:space="708"/>
          <w:docGrid w:linePitch="360"/>
        </w:sectPr>
      </w:pPr>
    </w:p>
    <w:p w:rsidR="00E627DF" w:rsidRPr="00443B76" w:rsidRDefault="00E627DF" w:rsidP="00E627DF">
      <w:pPr>
        <w:jc w:val="both"/>
        <w:rPr>
          <w:rFonts w:ascii="Arial" w:eastAsia="Times New Roman" w:hAnsi="Arial" w:cs="Arial"/>
          <w:sz w:val="24"/>
          <w:szCs w:val="24"/>
          <w:lang w:eastAsia="ru-RU"/>
        </w:rPr>
      </w:pPr>
    </w:p>
    <w:p w:rsidR="005F25C1" w:rsidRPr="00443B76" w:rsidRDefault="005F25C1" w:rsidP="005F25C1">
      <w:pPr>
        <w:ind w:left="10348"/>
        <w:jc w:val="center"/>
        <w:rPr>
          <w:rFonts w:ascii="Arial" w:eastAsia="Times New Roman" w:hAnsi="Arial" w:cs="Arial"/>
          <w:color w:val="000000" w:themeColor="text1"/>
          <w:sz w:val="24"/>
          <w:szCs w:val="24"/>
          <w:lang w:eastAsia="ru-RU"/>
        </w:rPr>
      </w:pPr>
      <w:proofErr w:type="gramStart"/>
      <w:r w:rsidRPr="00443B76">
        <w:rPr>
          <w:rFonts w:ascii="Arial" w:eastAsia="Times New Roman" w:hAnsi="Arial" w:cs="Arial"/>
          <w:color w:val="000000" w:themeColor="text1"/>
          <w:sz w:val="24"/>
          <w:szCs w:val="24"/>
          <w:lang w:eastAsia="ru-RU"/>
        </w:rPr>
        <w:t>об</w:t>
      </w:r>
      <w:proofErr w:type="gramEnd"/>
      <w:r w:rsidRPr="00443B76">
        <w:rPr>
          <w:rFonts w:ascii="Arial" w:eastAsia="Times New Roman" w:hAnsi="Arial" w:cs="Arial"/>
          <w:color w:val="000000" w:themeColor="text1"/>
          <w:sz w:val="24"/>
          <w:szCs w:val="24"/>
          <w:lang w:eastAsia="ru-RU"/>
        </w:rPr>
        <w:t xml:space="preserve"> организации похоронного дела на территории</w:t>
      </w:r>
    </w:p>
    <w:p w:rsidR="005F25C1" w:rsidRPr="00443B76" w:rsidRDefault="005F25C1" w:rsidP="005F25C1">
      <w:pPr>
        <w:ind w:left="10348"/>
        <w:jc w:val="center"/>
        <w:rPr>
          <w:rFonts w:ascii="Arial" w:eastAsia="Times New Roman" w:hAnsi="Arial" w:cs="Arial"/>
          <w:color w:val="000000" w:themeColor="text1"/>
          <w:sz w:val="24"/>
          <w:szCs w:val="24"/>
          <w:lang w:eastAsia="ru-RU"/>
        </w:rPr>
      </w:pPr>
      <w:r w:rsidRPr="00443B76">
        <w:rPr>
          <w:rFonts w:ascii="Arial" w:eastAsia="Times New Roman" w:hAnsi="Arial" w:cs="Arial"/>
          <w:color w:val="000000" w:themeColor="text1"/>
          <w:sz w:val="24"/>
          <w:szCs w:val="24"/>
          <w:lang w:eastAsia="ru-RU"/>
        </w:rPr>
        <w:t>Воздвиженск</w:t>
      </w:r>
      <w:r w:rsidRPr="00443B76">
        <w:rPr>
          <w:rFonts w:ascii="Arial" w:eastAsia="Times New Roman" w:hAnsi="Arial" w:cs="Arial"/>
          <w:color w:val="000000" w:themeColor="text1"/>
          <w:sz w:val="24"/>
          <w:szCs w:val="24"/>
          <w:lang w:eastAsia="ru-RU"/>
        </w:rPr>
        <w:lastRenderedPageBreak/>
        <w:t>ого сельского поселения Курганинского района</w:t>
      </w:r>
    </w:p>
    <w:p w:rsidR="005F25C1" w:rsidRPr="00443B76" w:rsidRDefault="005F25C1" w:rsidP="005F25C1">
      <w:pPr>
        <w:rPr>
          <w:rFonts w:ascii="Arial" w:eastAsia="Times New Roman" w:hAnsi="Arial" w:cs="Arial"/>
          <w:sz w:val="24"/>
          <w:szCs w:val="24"/>
          <w:lang w:eastAsia="ru-RU"/>
        </w:rPr>
      </w:pPr>
    </w:p>
    <w:p w:rsidR="005F25C1" w:rsidRPr="00443B76" w:rsidRDefault="005F25C1" w:rsidP="005F25C1">
      <w:pPr>
        <w:rPr>
          <w:rFonts w:ascii="Arial" w:eastAsia="Times New Roman" w:hAnsi="Arial" w:cs="Arial"/>
          <w:b/>
          <w:sz w:val="24"/>
          <w:szCs w:val="24"/>
          <w:lang w:eastAsia="ru-RU"/>
        </w:rPr>
      </w:pPr>
    </w:p>
    <w:p w:rsidR="002F4DC8" w:rsidRPr="00C434BA" w:rsidRDefault="002F4DC8">
      <w:pPr>
        <w:rPr>
          <w:rFonts w:ascii="Arial" w:hAnsi="Arial" w:cs="Arial"/>
          <w:sz w:val="24"/>
          <w:szCs w:val="24"/>
        </w:rPr>
      </w:pPr>
    </w:p>
    <w:sectPr w:rsidR="002F4DC8" w:rsidRPr="00C434BA"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89104"/>
      <w:docPartObj>
        <w:docPartGallery w:val="Page Numbers (Top of Page)"/>
        <w:docPartUnique/>
      </w:docPartObj>
    </w:sdtPr>
    <w:sdtContent>
      <w:p w:rsidR="005F25C1" w:rsidRDefault="005F25C1">
        <w:pPr>
          <w:pStyle w:val="a7"/>
          <w:jc w:val="center"/>
        </w:pPr>
        <w:r>
          <w:fldChar w:fldCharType="begin"/>
        </w:r>
        <w:r>
          <w:instrText>PAGE   \* MERGEFORMAT</w:instrText>
        </w:r>
        <w:r>
          <w:fldChar w:fldCharType="separate"/>
        </w:r>
        <w:r w:rsidR="00E3206A">
          <w:rPr>
            <w:noProof/>
          </w:rPr>
          <w:t>32</w:t>
        </w:r>
        <w:r>
          <w:fldChar w:fldCharType="end"/>
        </w:r>
      </w:p>
    </w:sdtContent>
  </w:sdt>
  <w:p w:rsidR="005F25C1" w:rsidRDefault="005F25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66897"/>
    <w:multiLevelType w:val="hybridMultilevel"/>
    <w:tmpl w:val="808A9ACA"/>
    <w:lvl w:ilvl="0" w:tplc="63FE6C9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2"/>
    <w:rsid w:val="000B2776"/>
    <w:rsid w:val="002F4DC8"/>
    <w:rsid w:val="003D2612"/>
    <w:rsid w:val="004C7DEF"/>
    <w:rsid w:val="005F25C1"/>
    <w:rsid w:val="008256CA"/>
    <w:rsid w:val="00C434BA"/>
    <w:rsid w:val="00E3206A"/>
    <w:rsid w:val="00E6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F664-FD77-4312-99DE-F356806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76"/>
    <w:pPr>
      <w:ind w:left="720"/>
      <w:contextualSpacing/>
    </w:pPr>
  </w:style>
  <w:style w:type="paragraph" w:styleId="a4">
    <w:name w:val="Balloon Text"/>
    <w:basedOn w:val="a"/>
    <w:link w:val="a5"/>
    <w:uiPriority w:val="99"/>
    <w:semiHidden/>
    <w:unhideWhenUsed/>
    <w:rsid w:val="000B2776"/>
    <w:rPr>
      <w:rFonts w:ascii="Segoe UI" w:hAnsi="Segoe UI" w:cs="Segoe UI"/>
      <w:sz w:val="18"/>
      <w:szCs w:val="18"/>
    </w:rPr>
  </w:style>
  <w:style w:type="character" w:customStyle="1" w:styleId="a5">
    <w:name w:val="Текст выноски Знак"/>
    <w:basedOn w:val="a0"/>
    <w:link w:val="a4"/>
    <w:uiPriority w:val="99"/>
    <w:semiHidden/>
    <w:rsid w:val="000B2776"/>
    <w:rPr>
      <w:rFonts w:ascii="Segoe UI" w:hAnsi="Segoe UI" w:cs="Segoe UI"/>
      <w:sz w:val="18"/>
      <w:szCs w:val="18"/>
    </w:rPr>
  </w:style>
  <w:style w:type="table" w:styleId="a6">
    <w:name w:val="Table Grid"/>
    <w:basedOn w:val="a1"/>
    <w:uiPriority w:val="59"/>
    <w:rsid w:val="005F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25C1"/>
    <w:pPr>
      <w:tabs>
        <w:tab w:val="center" w:pos="4677"/>
        <w:tab w:val="right" w:pos="9355"/>
      </w:tabs>
    </w:pPr>
  </w:style>
  <w:style w:type="character" w:customStyle="1" w:styleId="a8">
    <w:name w:val="Верхний колонтитул Знак"/>
    <w:basedOn w:val="a0"/>
    <w:link w:val="a7"/>
    <w:uiPriority w:val="99"/>
    <w:rsid w:val="005F25C1"/>
  </w:style>
  <w:style w:type="paragraph" w:styleId="a9">
    <w:name w:val="footer"/>
    <w:basedOn w:val="a"/>
    <w:link w:val="aa"/>
    <w:uiPriority w:val="99"/>
    <w:unhideWhenUsed/>
    <w:rsid w:val="005F25C1"/>
    <w:pPr>
      <w:tabs>
        <w:tab w:val="center" w:pos="4677"/>
        <w:tab w:val="right" w:pos="9355"/>
      </w:tabs>
    </w:pPr>
  </w:style>
  <w:style w:type="character" w:customStyle="1" w:styleId="aa">
    <w:name w:val="Нижний колонтитул Знак"/>
    <w:basedOn w:val="a0"/>
    <w:link w:val="a9"/>
    <w:uiPriority w:val="99"/>
    <w:rsid w:val="005F25C1"/>
  </w:style>
  <w:style w:type="paragraph" w:styleId="HTML">
    <w:name w:val="HTML Preformatted"/>
    <w:basedOn w:val="a"/>
    <w:link w:val="HTML0"/>
    <w:uiPriority w:val="99"/>
    <w:semiHidden/>
    <w:unhideWhenUsed/>
    <w:rsid w:val="005F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25C1"/>
    <w:rPr>
      <w:rFonts w:ascii="Courier New" w:eastAsia="Times New Roman" w:hAnsi="Courier New" w:cs="Courier New"/>
      <w:sz w:val="20"/>
      <w:szCs w:val="20"/>
      <w:lang w:eastAsia="ru-RU"/>
    </w:rPr>
  </w:style>
  <w:style w:type="paragraph" w:customStyle="1" w:styleId="sel">
    <w:name w:val="sel"/>
    <w:basedOn w:val="a"/>
    <w:rsid w:val="005F25C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
    <w:name w:val="right"/>
    <w:basedOn w:val="a"/>
    <w:rsid w:val="005F25C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5994-F08E-494D-ACEE-796CA940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13450</Words>
  <Characters>76666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2018-02-19T05:57:00Z</cp:lastPrinted>
  <dcterms:created xsi:type="dcterms:W3CDTF">2018-02-19T05:52:00Z</dcterms:created>
  <dcterms:modified xsi:type="dcterms:W3CDTF">2018-02-27T09:30:00Z</dcterms:modified>
</cp:coreProperties>
</file>