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/>
        <w:drawing>
          <wp:inline distT="0" distB="0" distL="0" distR="0">
            <wp:extent cx="55245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СОВЕТА ВОЗДВИЖЕНСКОГО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КУРГАНИНСКОГО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u w:val="single"/>
          <w:lang w:val="ru-RU" w:eastAsia="en-US" w:bidi="ar-SA"/>
        </w:rPr>
        <w:t>21.02.2023</w:t>
      </w:r>
      <w:r>
        <w:rPr>
          <w:rFonts w:cs="Times New Roman" w:ascii="Times New Roman" w:hAnsi="Times New Roman"/>
          <w:sz w:val="24"/>
          <w:szCs w:val="24"/>
        </w:rPr>
        <w:t>___                                                                                                       № __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u w:val="single"/>
          <w:lang w:val="ru-RU" w:eastAsia="en-US" w:bidi="ar-SA"/>
        </w:rPr>
        <w:t>176</w:t>
      </w:r>
      <w:r>
        <w:rPr>
          <w:rFonts w:cs="Times New Roman" w:ascii="Times New Roman" w:hAnsi="Times New Roman"/>
          <w:sz w:val="24"/>
          <w:szCs w:val="24"/>
        </w:rPr>
        <w:t>__</w:t>
      </w:r>
    </w:p>
    <w:p>
      <w:pPr>
        <w:pStyle w:val="Normal"/>
        <w:tabs>
          <w:tab w:val="clear" w:pos="708"/>
          <w:tab w:val="left" w:pos="85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станица Возд</w:t>
      </w:r>
      <w:bookmarkStart w:id="0" w:name="_GoBack1"/>
      <w:bookmarkEnd w:id="0"/>
      <w:r>
        <w:rPr>
          <w:rFonts w:cs="Times New Roman" w:ascii="Times New Roman" w:hAnsi="Times New Roman"/>
          <w:b/>
          <w:sz w:val="24"/>
          <w:szCs w:val="24"/>
          <w:lang w:val="ru-RU"/>
        </w:rPr>
        <w:t>виженская</w:t>
      </w:r>
    </w:p>
    <w:p>
      <w:pPr>
        <w:pStyle w:val="Normal"/>
        <w:tabs>
          <w:tab w:val="clear" w:pos="708"/>
          <w:tab w:val="left" w:pos="85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855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 w:eastAsia="uk-UA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Об утверждении порядка увольнения (освобождения от должности)                     в связи с утратой доверия и досрочного прекращения полномочий,                     лиц, замещающих муниципальные должности в администрации Воздвиженского сельского  поселения Курганинского района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               № 273-ФЗ «О противодействии коррупции», Федеральным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Федерации</w:t>
      </w:r>
      <w:r>
        <w:rPr>
          <w:rFonts w:cs="Times New Roman" w:ascii="Times New Roman" w:hAnsi="Times New Roman"/>
          <w:sz w:val="28"/>
          <w:szCs w:val="28"/>
        </w:rPr>
        <w:t>»,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Уставом </w:t>
      </w:r>
      <w:r>
        <w:rPr>
          <w:rFonts w:cs="Times New Roman" w:ascii="Times New Roman" w:hAnsi="Times New Roman"/>
          <w:sz w:val="28"/>
          <w:szCs w:val="28"/>
          <w:lang w:val="ru-RU"/>
        </w:rPr>
        <w:t>Воздвиженского сельского</w:t>
      </w:r>
      <w:r>
        <w:rPr>
          <w:rFonts w:cs="Times New Roman" w:ascii="Times New Roman" w:hAnsi="Times New Roman"/>
          <w:sz w:val="28"/>
          <w:szCs w:val="28"/>
        </w:rPr>
        <w:t xml:space="preserve"> поселениця Курганинского районна,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зарегистрированного</w:t>
      </w:r>
      <w:r>
        <w:rPr>
          <w:rFonts w:cs="Times New Roman" w:ascii="Times New Roman" w:hAnsi="Times New Roman"/>
          <w:sz w:val="28"/>
          <w:szCs w:val="28"/>
        </w:rPr>
        <w:t xml:space="preserve"> Управленим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Министерства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юстиции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Российской     Федерации  по   Краснодарскому   краю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от 09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 июня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2017 г. № Ru </w:t>
      </w:r>
      <w:r>
        <w:rPr>
          <w:rFonts w:ascii="Times New Roman" w:hAnsi="Times New Roman"/>
          <w:sz w:val="28"/>
          <w:szCs w:val="28"/>
        </w:rPr>
        <w:t>235173032017001</w:t>
      </w:r>
      <w:r>
        <w:rPr>
          <w:rFonts w:cs="Times New Roman" w:ascii="Times New Roman" w:hAnsi="Times New Roman"/>
          <w:sz w:val="28"/>
          <w:szCs w:val="28"/>
        </w:rPr>
        <w:t>, Совет Воздвиженского сельского поселения Курганинского района р е ш и л: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hyperlink w:anchor="P35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увольнения (освобождения от должности) в связи с утратой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доверия </w:t>
      </w:r>
      <w:r>
        <w:rPr>
          <w:rFonts w:cs="Times New Roman" w:ascii="Times New Roman" w:hAnsi="Times New Roman"/>
          <w:sz w:val="28"/>
          <w:szCs w:val="28"/>
        </w:rPr>
        <w:t xml:space="preserve"> и досрочного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прекращения</w:t>
      </w:r>
      <w:r>
        <w:rPr>
          <w:rFonts w:cs="Times New Roman" w:ascii="Times New Roman" w:hAnsi="Times New Roman"/>
          <w:sz w:val="28"/>
          <w:szCs w:val="28"/>
        </w:rPr>
        <w:t xml:space="preserve"> полномочий,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лиц</w:t>
      </w:r>
      <w:r>
        <w:rPr>
          <w:rFonts w:cs="Times New Roman" w:ascii="Times New Roman" w:hAnsi="Times New Roman"/>
          <w:sz w:val="28"/>
          <w:szCs w:val="28"/>
        </w:rPr>
        <w:t>, замещающих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муниципальные</w:t>
      </w:r>
      <w:r>
        <w:rPr>
          <w:rFonts w:cs="Times New Roman" w:ascii="Times New Roman" w:hAnsi="Times New Roman"/>
          <w:sz w:val="28"/>
          <w:szCs w:val="28"/>
        </w:rPr>
        <w:t xml:space="preserve"> должности </w:t>
      </w:r>
      <w:r>
        <w:rPr>
          <w:rFonts w:cs="Times New Roman" w:ascii="Times New Roman" w:hAnsi="Times New Roman"/>
          <w:sz w:val="28"/>
          <w:szCs w:val="28"/>
          <w:lang w:val="ru-RU"/>
        </w:rPr>
        <w:t>(прилагается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2.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Признать утратившим</w:t>
      </w:r>
      <w:r>
        <w:rPr>
          <w:rFonts w:cs="Times New Roman" w:ascii="Times New Roman" w:hAnsi="Times New Roman"/>
          <w:sz w:val="28"/>
          <w:szCs w:val="28"/>
        </w:rPr>
        <w:t xml:space="preserve"> силу ре</w:t>
      </w:r>
      <w:r>
        <w:rPr>
          <w:rFonts w:cs="Times New Roman" w:ascii="Times New Roman" w:hAnsi="Times New Roman"/>
          <w:sz w:val="28"/>
          <w:szCs w:val="28"/>
          <w:lang w:val="ru-RU"/>
        </w:rPr>
        <w:t>шение Совета</w:t>
      </w:r>
      <w:r>
        <w:rPr>
          <w:rFonts w:cs="Times New Roman" w:ascii="Times New Roman" w:hAnsi="Times New Roman"/>
          <w:sz w:val="28"/>
          <w:szCs w:val="28"/>
        </w:rPr>
        <w:t xml:space="preserve"> Воздвиженского сельского поселениця Курганинского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района </w:t>
      </w:r>
      <w:r>
        <w:rPr>
          <w:rFonts w:cs="Times New Roman" w:ascii="Times New Roman" w:hAnsi="Times New Roman"/>
          <w:sz w:val="28"/>
          <w:szCs w:val="28"/>
        </w:rPr>
        <w:t>от 29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марта</w:t>
      </w:r>
      <w:r>
        <w:rPr>
          <w:rFonts w:cs="Times New Roman" w:ascii="Times New Roman" w:hAnsi="Times New Roman"/>
          <w:sz w:val="28"/>
          <w:szCs w:val="28"/>
        </w:rPr>
        <w:t xml:space="preserve"> 2018 г. № 189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«Об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 утверждении Положения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о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 порядке </w:t>
      </w:r>
      <w:r>
        <w:rPr>
          <w:rFonts w:cs="Times New Roman" w:ascii="Times New Roman" w:hAnsi="Times New Roman"/>
          <w:color w:val="000000" w:themeColor="text1"/>
          <w:spacing w:val="2"/>
          <w:sz w:val="28"/>
          <w:szCs w:val="28"/>
        </w:rPr>
        <w:t xml:space="preserve">увольнения (освобождения от должности) </w:t>
      </w:r>
      <w:r>
        <w:rPr>
          <w:rFonts w:cs="Times New Roman" w:ascii="Times New Roman" w:hAnsi="Times New Roman"/>
          <w:sz w:val="28"/>
          <w:szCs w:val="28"/>
          <w:lang w:val="ru-RU"/>
        </w:rPr>
        <w:t>в связи                             с утратой доверия лиц, замещающих муниципальные должности                                     в администрации Воздвиженского сельского  поселения Курганинского района.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 Контроль за выполнением настоящего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решения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4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Решение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ru-RU"/>
        </w:rPr>
        <w:t>Исполняющий обязанности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главы Воздвиженского сельского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поселения Курганинского районна                                                       А.С. Скисова</w:t>
      </w:r>
    </w:p>
    <w:p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lang w:val="ru-RU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8"/>
          <w:lang w:val="ru-RU"/>
        </w:rPr>
        <w:t>П</w:t>
      </w:r>
      <w:r>
        <w:rPr>
          <w:rFonts w:eastAsia="Times New Roman" w:cs="Times New Roman" w:ascii="Times New Roman" w:hAnsi="Times New Roman"/>
          <w:sz w:val="28"/>
          <w:szCs w:val="20"/>
          <w:lang w:val="ru-RU" w:eastAsia="uk-UA"/>
        </w:rPr>
        <w:t>риложение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5216"/>
        <w:jc w:val="left"/>
        <w:rPr>
          <w:rFonts w:ascii="Times New Roman" w:hAnsi="Times New Roman" w:eastAsia="Times New Roman" w:cs="Times New Roman"/>
          <w:sz w:val="28"/>
          <w:szCs w:val="20"/>
          <w:lang w:val="ru-RU" w:eastAsia="uk-UA"/>
        </w:rPr>
      </w:pPr>
      <w:r>
        <w:rPr>
          <w:rFonts w:eastAsia="Times New Roman" w:cs="Times New Roman" w:ascii="Times New Roman" w:hAnsi="Times New Roman"/>
          <w:sz w:val="28"/>
          <w:szCs w:val="20"/>
          <w:lang w:val="ru-RU" w:eastAsia="uk-UA"/>
        </w:rPr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5216"/>
        <w:jc w:val="left"/>
        <w:rPr/>
      </w:pPr>
      <w:r>
        <w:rPr>
          <w:rFonts w:cs="Times New Roman" w:ascii="Times New Roman" w:hAnsi="Times New Roman"/>
          <w:sz w:val="28"/>
          <w:lang w:val="ru-RU"/>
        </w:rPr>
        <w:t>УТВЕРЖДЕН</w:t>
      </w:r>
    </w:p>
    <w:p>
      <w:pPr>
        <w:pStyle w:val="Normal"/>
        <w:spacing w:lineRule="auto" w:line="240" w:before="0" w:after="0"/>
        <w:ind w:left="5245" w:hanging="0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решением </w:t>
      </w:r>
      <w:r>
        <w:rPr>
          <w:rFonts w:cs="Times New Roman" w:ascii="Times New Roman" w:hAnsi="Times New Roman"/>
          <w:sz w:val="28"/>
          <w:lang w:val="ru-RU"/>
        </w:rPr>
        <w:t xml:space="preserve">Совета </w:t>
      </w:r>
    </w:p>
    <w:p>
      <w:pPr>
        <w:pStyle w:val="Normal"/>
        <w:spacing w:lineRule="auto" w:line="240" w:before="0" w:after="0"/>
        <w:ind w:left="5245" w:hanging="0"/>
        <w:jc w:val="left"/>
        <w:rPr/>
      </w:pPr>
      <w:r>
        <w:rPr>
          <w:rFonts w:cs="Times New Roman" w:ascii="Times New Roman" w:hAnsi="Times New Roman"/>
          <w:sz w:val="28"/>
          <w:lang w:val="ru-RU"/>
        </w:rPr>
        <w:t>Воздвиженского сельского поселения Курганинского района</w:t>
      </w:r>
      <w:r>
        <w:rPr>
          <w:rFonts w:cs="Times New Roman" w:ascii="Times New Roman" w:hAnsi="Times New Roman"/>
          <w:i/>
          <w:sz w:val="28"/>
          <w:lang w:val="ru-RU"/>
        </w:rPr>
        <w:t xml:space="preserve"> </w:t>
      </w:r>
    </w:p>
    <w:p>
      <w:pPr>
        <w:pStyle w:val="Normal"/>
        <w:spacing w:lineRule="auto" w:line="240" w:before="0" w:after="0"/>
        <w:ind w:left="5245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от  __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21.02.2023</w:t>
      </w:r>
      <w:r>
        <w:rPr>
          <w:rFonts w:cs="Times New Roman" w:ascii="Times New Roman" w:hAnsi="Times New Roman"/>
          <w:sz w:val="28"/>
          <w:szCs w:val="28"/>
          <w:lang w:val="ru-RU"/>
        </w:rPr>
        <w:t>__  № __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176</w:t>
      </w:r>
      <w:r>
        <w:rPr>
          <w:rFonts w:cs="Times New Roman" w:ascii="Times New Roman" w:hAnsi="Times New Roman"/>
          <w:sz w:val="28"/>
          <w:szCs w:val="28"/>
          <w:lang w:val="ru-RU"/>
        </w:rPr>
        <w:t>__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5"/>
      <w:bookmarkEnd w:id="1"/>
      <w:r>
        <w:rPr>
          <w:rFonts w:cs="Times New Roman" w:ascii="Times New Roman" w:hAnsi="Times New Roman"/>
          <w:sz w:val="28"/>
          <w:lang w:val="ru-RU"/>
        </w:rPr>
        <w:t>Порядок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увольнения (освобождения от должности) в связи с утратой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доверия и досрочного прекращения полномочий,  лиц, замещающих муниципальные должности в</w:t>
      </w:r>
      <w:r>
        <w:rPr>
          <w:rFonts w:cs="Times New Roman" w:ascii="Times New Roman" w:hAnsi="Times New Roman"/>
          <w:b/>
          <w:sz w:val="28"/>
          <w:lang w:val="ru-RU"/>
        </w:rPr>
        <w:t xml:space="preserve"> администрации Воздвиженского сельского поселения Курганинского района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ConsPlusNormal"/>
        <w:ind w:right="-284" w:hanging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1. Порядок увольнения (освобождения от должности) в связи с утратой доверия и досрочного прекращения полномочий, в случае несоблюдения ограничений, установленных Федеральным </w:t>
      </w:r>
      <w:hyperlink r:id="rId4">
        <w:r>
          <w:rPr>
            <w:rFonts w:cs="Times New Roman" w:ascii="Times New Roman" w:hAnsi="Times New Roman"/>
            <w:sz w:val="28"/>
            <w:szCs w:val="28"/>
            <w:lang w:val="ru-RU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  <w:lang w:val="ru-RU"/>
        </w:rPr>
        <w:t xml:space="preserve"> от 6 октября 2003  года              № 131-ФЗ «Об общих принципах организации местного самоуправления                                    в Российской Федерации» (далее - досрочное прекращение полномочий), лиц, замещающих муниципальные должности распространяется на лиц, замещающих муниципальные должности в администрации Воздвиженского сельского   поселения Курганинского района (далее - лица, замещающие муниципальные должности).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Лицо, замещающее муниципальную должность, подлежит увольнению (освобождению от должности) в связи с утратой доверия в случаях совершения следующих правонарушений: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2) непредставления лицом сведений о своих доходах, об имуществе                      и обязательствах имущественного характера, а также о доходах,                                   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4) осуществления лицом предпринимательской деятельности;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5) вхождения лица в состав органов управления, попечительских                   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>
      <w:pPr>
        <w:pStyle w:val="Normal"/>
        <w:spacing w:lineRule="auto" w:line="240" w:before="0" w:after="0"/>
        <w:ind w:right="-284" w:firstLine="709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6)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лицом, его супругой (супругом)                  и несовершеннолетними детьми. При этом понятие «иностранные финансовые инструменты» используется в значении, определенном Федеральным </w:t>
      </w:r>
      <w:hyperlink r:id="rId5">
        <w:r>
          <w:rPr>
            <w:rFonts w:cs="Times New Roman" w:ascii="Times New Roman" w:hAnsi="Times New Roman"/>
            <w:sz w:val="28"/>
            <w:szCs w:val="28"/>
            <w:lang w:val="ru-RU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  <w:lang w:val="ru-RU"/>
        </w:rPr>
        <w:t xml:space="preserve"> от 7 мая 2013 г. № 79-ФЗ «О запрете отдельным категориям лиц открывать              и иметь счета (вклады), хранить наличные денежные средства и ценности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(освобождается от должности) в связи                 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4. Решение об увольнении (освобождении от должности) в связи                   с утратой доверия и решение о досрочном прекращении полномочий принимается Советом Воздвиженского сельского поселения Курганинского района тайным голосованием, большинством голосов от установленной численности депутатов на основании результатов проверки, проведенной                    в соответствии с законодательством Российской Федерации и рекомендаций Комиссии по предотвращению и (или) урегулированию конфликта интересов главы Воздвиженского сельского поселения Курганинского района.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 случае если информация по вопросу соблюдения запретов, ограничений и обязанностей лицами, замещающими муниципальные должности рассматривалась комиссией, созданной в соответствующем органе, в котором лицо замещает муниципальную должность, то при принятии решения рассматриваются также рекомендации указанной комиссии.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5. Рассмотрение вопросов соблюдения запретов, ограничений                           и обязанностей на заседании Комиссии проводится на основании информации    в письменной форме, представленной: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1) правоохранительными органами, иными государственными органами, органами местного самоуправления Воздвиженского сельского поселения Курганинского района, должностными лицами государственных органов, органов местного самоуправления Воздвиженского сельского поселения Курганинского района, лицами, замещающими государственные                                 и муниципальные должности;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3) общественной палатой Курганинского района;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4) общероссийскими, региональными и местными средствами массовой информации.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6. Вопрос об увольнении (освобождении от должности) в связи с утратой доверия или о досрочном прекращении полномочий должен быть рассмотрен                    и соответствующее решение принято не позд</w:t>
      </w:r>
      <w:bookmarkStart w:id="2" w:name="_GoBack"/>
      <w:r>
        <w:rPr>
          <w:rFonts w:cs="Times New Roman" w:ascii="Times New Roman" w:hAnsi="Times New Roman"/>
          <w:sz w:val="28"/>
          <w:szCs w:val="28"/>
          <w:lang w:val="ru-RU"/>
        </w:rPr>
        <w:t>н</w:t>
      </w:r>
      <w:bookmarkEnd w:id="2"/>
      <w:r>
        <w:rPr>
          <w:rFonts w:cs="Times New Roman" w:ascii="Times New Roman" w:hAnsi="Times New Roman"/>
          <w:sz w:val="28"/>
          <w:szCs w:val="28"/>
          <w:lang w:val="ru-RU"/>
        </w:rPr>
        <w:t>ее 30 дней со дня поступления информации о несоблюдении лицом, замещающим муниципальную должность, запретов, ограничений и обязанностей,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7. При рассмотрении вопросов об увольнении (освобождении                               от должности) в связи с утратой доверия или о досрочном прекращении полномочий учитываются характер совершенного лицом, замещающим муниципальную должность,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                 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8. В решении об увольнении (освобождении от должности) в связи                        с утратой доверия лица, замещающего муниципальную должность, указываются основания, предусмотренные </w:t>
      </w:r>
      <w:hyperlink r:id="rId6">
        <w:r>
          <w:rPr>
            <w:rFonts w:cs="Times New Roman" w:ascii="Times New Roman" w:hAnsi="Times New Roman"/>
            <w:sz w:val="28"/>
            <w:szCs w:val="28"/>
            <w:lang w:val="ru-RU"/>
          </w:rPr>
          <w:t>статьей 13.1</w:t>
        </w:r>
      </w:hyperlink>
      <w:r>
        <w:rPr>
          <w:rFonts w:cs="Times New Roman" w:ascii="Times New Roman" w:hAnsi="Times New Roman"/>
          <w:sz w:val="28"/>
          <w:szCs w:val="28"/>
          <w:lang w:val="ru-RU"/>
        </w:rPr>
        <w:t xml:space="preserve"> Федерального закона  от 25 декабря 2008 № 273-ФЗ «О противодействии коррупции», существо совершенного правонарушения, положения нормативных правовых актов, которые были им нарушены.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 решении о досрочном прекращении полномочий лица замещающего муниципальную должность, в качестве основания указывается </w:t>
      </w:r>
      <w:hyperlink r:id="rId7">
        <w:r>
          <w:rPr>
            <w:rFonts w:cs="Times New Roman" w:ascii="Times New Roman" w:hAnsi="Times New Roman"/>
            <w:sz w:val="28"/>
            <w:szCs w:val="28"/>
            <w:lang w:val="ru-RU"/>
          </w:rPr>
          <w:t>часть 10.1 статьи 40</w:t>
        </w:r>
      </w:hyperlink>
      <w:r>
        <w:rPr>
          <w:rFonts w:cs="Times New Roman" w:ascii="Times New Roman" w:hAnsi="Times New Roman"/>
          <w:sz w:val="28"/>
          <w:szCs w:val="28"/>
          <w:lang w:val="ru-RU"/>
        </w:rPr>
        <w:t xml:space="preserve"> Федерального закона от 6 октября 2003 № 131-ФЗ «Об общих принципах организации местного самоуправления в Российской Федерации», существо совершенного правонарушения, положения нормативных правовых актов, которые были им нарушены.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9. Копия решения об увольнении (освобождении от должности) в связи              с утратой доверия или о досрочном прекращении полномочий лица, замещающего муниципальную должность, вручается ему под роспись                   в течение пяти рабочих дней со дня принятия соответствующего решения.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10. Лицо, замещающее муниципальную должность, вправе обжаловать решение об увольнении (освобождении от должности) в связи с утратой доверия или о досрочном прекращении полномочий в судебном порядке.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11. Сведения о применении к лицу, замещающему муниципальную должность, взыскания в виде увольнения (освобождения от должности)               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в порядке, установленном </w:t>
      </w:r>
      <w:hyperlink r:id="rId8">
        <w:r>
          <w:rPr>
            <w:rFonts w:cs="Times New Roman" w:ascii="Times New Roman" w:hAnsi="Times New Roman"/>
            <w:sz w:val="28"/>
            <w:szCs w:val="28"/>
            <w:lang w:val="ru-RU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  <w:lang w:val="ru-RU"/>
        </w:rPr>
        <w:t xml:space="preserve"> Правительства РФ от 5 марта 2018 года № 228   «О реестре лиц, уволенных в связи с утратой доверия».</w:t>
      </w:r>
    </w:p>
    <w:p>
      <w:pPr>
        <w:pStyle w:val="Normal"/>
        <w:spacing w:lineRule="auto" w:line="240" w:before="0" w:after="0"/>
        <w:ind w:right="-284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PlainText"/>
        <w:ind w:right="-284" w:hang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>
      <w:pPr>
        <w:pStyle w:val="PlainText"/>
        <w:ind w:right="-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Воздвиженского сельского </w:t>
      </w:r>
    </w:p>
    <w:p>
      <w:pPr>
        <w:pStyle w:val="PlainText"/>
        <w:ind w:right="-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К</w:t>
      </w:r>
      <w:r>
        <w:rPr>
          <w:rFonts w:ascii="Times New Roman" w:hAnsi="Times New Roman"/>
          <w:sz w:val="28"/>
          <w:szCs w:val="28"/>
        </w:rPr>
        <w:t>урганинск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А.С. Скисова</w:t>
      </w:r>
    </w:p>
    <w:p>
      <w:pPr>
        <w:pStyle w:val="NoSpacing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ConsPlusNormal"/>
        <w:ind w:right="-284"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  <w:t xml:space="preserve">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cs="Times New Roman" w:ascii="Times New Roman" w:hAnsi="Times New Roman"/>
          <w:sz w:val="28"/>
          <w:lang w:val="ru-RU"/>
        </w:rPr>
      </w:r>
    </w:p>
    <w:p>
      <w:pPr>
        <w:pStyle w:val="NoSpacing"/>
        <w:spacing w:lineRule="exact" w: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i/>
          <w:i/>
          <w:sz w:val="28"/>
          <w:lang w:val="ru-RU"/>
        </w:rPr>
      </w:pPr>
      <w:r>
        <w:rPr>
          <w:rFonts w:cs="Times New Roman" w:ascii="Times New Roman" w:hAnsi="Times New Roman"/>
          <w:i/>
          <w:sz w:val="28"/>
          <w:lang w:val="ru-RU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olas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12e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c25a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Style18"/>
    <w:link w:val="20"/>
    <w:unhideWhenUsed/>
    <w:qFormat/>
    <w:rsid w:val="009c25a8"/>
    <w:pPr>
      <w:keepLines w:val="false"/>
      <w:tabs>
        <w:tab w:val="clear" w:pos="708"/>
        <w:tab w:val="left" w:pos="1440" w:leader="none"/>
      </w:tabs>
      <w:suppressAutoHyphens w:val="true"/>
      <w:spacing w:lineRule="auto" w:line="240" w:before="108" w:after="108"/>
      <w:ind w:left="1440" w:hanging="720"/>
      <w:jc w:val="center"/>
      <w:outlineLvl w:val="1"/>
    </w:pPr>
    <w:rPr>
      <w:rFonts w:ascii="Arial" w:hAnsi="Arial" w:eastAsia="Times New Roman" w:cs="Arial"/>
      <w:bCs w:val="false"/>
      <w:color w:val="auto"/>
      <w:kern w:val="2"/>
      <w:sz w:val="24"/>
      <w:szCs w:val="20"/>
      <w:lang w:val="ru-RU" w:eastAsia="zh-CN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9c25a8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3"/>
    <w:next w:val="Normal"/>
    <w:link w:val="40"/>
    <w:semiHidden/>
    <w:unhideWhenUsed/>
    <w:qFormat/>
    <w:rsid w:val="009c25a8"/>
    <w:pPr>
      <w:keepLines w:val="false"/>
      <w:tabs>
        <w:tab w:val="clear" w:pos="708"/>
        <w:tab w:val="left" w:pos="2880" w:leader="none"/>
      </w:tabs>
      <w:suppressAutoHyphens w:val="true"/>
      <w:spacing w:lineRule="auto" w:line="240" w:before="108" w:after="108"/>
      <w:ind w:left="2880" w:firstLine="709"/>
      <w:jc w:val="center"/>
      <w:outlineLvl w:val="3"/>
    </w:pPr>
    <w:rPr>
      <w:rFonts w:ascii="Arial" w:hAnsi="Arial" w:eastAsia="Times New Roman" w:cs="Arial"/>
      <w:bCs w:val="false"/>
      <w:color w:val="auto"/>
      <w:kern w:val="2"/>
      <w:sz w:val="24"/>
      <w:szCs w:val="20"/>
      <w:lang w:val="ru-RU"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4"/>
    <w:uiPriority w:val="99"/>
    <w:qFormat/>
    <w:rsid w:val="00095260"/>
    <w:rPr/>
  </w:style>
  <w:style w:type="character" w:styleId="Style11" w:customStyle="1">
    <w:name w:val="Нижний колонтитул Знак"/>
    <w:basedOn w:val="DefaultParagraphFont"/>
    <w:link w:val="a6"/>
    <w:uiPriority w:val="99"/>
    <w:qFormat/>
    <w:rsid w:val="00095260"/>
    <w:rPr/>
  </w:style>
  <w:style w:type="character" w:styleId="Style12" w:customStyle="1">
    <w:name w:val="Без интервала Знак"/>
    <w:link w:val="a8"/>
    <w:uiPriority w:val="1"/>
    <w:qFormat/>
    <w:rsid w:val="00ee5df6"/>
    <w:rPr/>
  </w:style>
  <w:style w:type="character" w:styleId="Style13" w:customStyle="1">
    <w:name w:val="Текст Знак"/>
    <w:basedOn w:val="DefaultParagraphFont"/>
    <w:link w:val="aa"/>
    <w:qFormat/>
    <w:rsid w:val="00ee5df6"/>
    <w:rPr>
      <w:rFonts w:ascii="Courier New" w:hAnsi="Courier New" w:eastAsia="Times New Roman" w:cs="Times New Roman"/>
      <w:sz w:val="20"/>
      <w:szCs w:val="20"/>
    </w:rPr>
  </w:style>
  <w:style w:type="character" w:styleId="Style14">
    <w:name w:val="Интернет-ссылка"/>
    <w:basedOn w:val="DefaultParagraphFont"/>
    <w:uiPriority w:val="99"/>
    <w:unhideWhenUsed/>
    <w:rsid w:val="00dc4cd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d"/>
    <w:uiPriority w:val="99"/>
    <w:semiHidden/>
    <w:qFormat/>
    <w:rsid w:val="00f15160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qFormat/>
    <w:rsid w:val="009c25a8"/>
    <w:rPr>
      <w:rFonts w:ascii="Arial" w:hAnsi="Arial" w:eastAsia="Times New Roman" w:cs="Arial"/>
      <w:b/>
      <w:kern w:val="2"/>
      <w:sz w:val="24"/>
      <w:szCs w:val="20"/>
      <w:lang w:val="ru-RU" w:eastAsia="zh-CN"/>
    </w:rPr>
  </w:style>
  <w:style w:type="character" w:styleId="41" w:customStyle="1">
    <w:name w:val="Заголовок 4 Знак"/>
    <w:basedOn w:val="DefaultParagraphFont"/>
    <w:link w:val="4"/>
    <w:semiHidden/>
    <w:qFormat/>
    <w:rsid w:val="009c25a8"/>
    <w:rPr>
      <w:rFonts w:ascii="Arial" w:hAnsi="Arial" w:eastAsia="Times New Roman" w:cs="Arial"/>
      <w:b/>
      <w:kern w:val="2"/>
      <w:sz w:val="24"/>
      <w:szCs w:val="20"/>
      <w:lang w:val="ru-RU" w:eastAsia="zh-C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c25a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 w:customStyle="1">
    <w:name w:val="Основной текст Знак"/>
    <w:basedOn w:val="DefaultParagraphFont"/>
    <w:link w:val="a0"/>
    <w:uiPriority w:val="99"/>
    <w:semiHidden/>
    <w:qFormat/>
    <w:rsid w:val="009c25a8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c25a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link w:val="af"/>
    <w:uiPriority w:val="99"/>
    <w:semiHidden/>
    <w:unhideWhenUsed/>
    <w:rsid w:val="009c25a8"/>
    <w:pPr>
      <w:spacing w:before="0" w:after="12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01f2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uk-UA" w:eastAsia="uk-UA" w:bidi="ar-SA"/>
    </w:rPr>
  </w:style>
  <w:style w:type="paragraph" w:styleId="ConsPlusTitle" w:customStyle="1">
    <w:name w:val="ConsPlusTitle"/>
    <w:qFormat/>
    <w:rsid w:val="00601f2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uk-UA" w:eastAsia="uk-UA" w:bidi="ar-SA"/>
    </w:rPr>
  </w:style>
  <w:style w:type="paragraph" w:styleId="ConsPlusTitlePage" w:customStyle="1">
    <w:name w:val="ConsPlusTitlePage"/>
    <w:qFormat/>
    <w:rsid w:val="00601f27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uk-UA" w:eastAsia="uk-UA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0952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0952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link w:val="a9"/>
    <w:uiPriority w:val="1"/>
    <w:qFormat/>
    <w:rsid w:val="007a471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PlainText">
    <w:name w:val="Plain Text"/>
    <w:basedOn w:val="Normal"/>
    <w:link w:val="ab"/>
    <w:qFormat/>
    <w:rsid w:val="00ee5df6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f151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2" w:customStyle="1">
    <w:name w:val="Текст1"/>
    <w:basedOn w:val="Normal"/>
    <w:qFormat/>
    <w:rsid w:val="009c25a8"/>
    <w:pPr>
      <w:widowControl w:val="false"/>
      <w:suppressAutoHyphens w:val="true"/>
      <w:spacing w:lineRule="auto" w:line="240" w:before="0" w:after="0"/>
    </w:pPr>
    <w:rPr>
      <w:rFonts w:ascii="Consolas" w:hAnsi="Consolas" w:eastAsia="Lucida Sans Unicode" w:cs="Consolas"/>
      <w:kern w:val="2"/>
      <w:sz w:val="21"/>
      <w:szCs w:val="21"/>
      <w:lang w:val="ru-RU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B4EF488A5365A2C72383B75DE5C4B49FC92B6402B324443EF125BC4244E2CC69B265C586B1C127C6E19AB725E8e7M9O" TargetMode="External"/><Relationship Id="rId4" Type="http://schemas.openxmlformats.org/officeDocument/2006/relationships/hyperlink" Target="consultantplus://offline/ref=3B3EFAC00FDF4EA31DCBC553EE2F8BBA912ACBA2045BA0D4D79FA68CDE1F25629493BCD6FF490FD7BCA99C3005g6V9O" TargetMode="External"/><Relationship Id="rId5" Type="http://schemas.openxmlformats.org/officeDocument/2006/relationships/hyperlink" Target="consultantplus://offline/ref=106C9F4FBC43B8C9A2407F970D9FD67B36014053C88E166C180BA4DAF38A729376E67B700611A46154E09090E4MFv7I" TargetMode="External"/><Relationship Id="rId6" Type="http://schemas.openxmlformats.org/officeDocument/2006/relationships/hyperlink" Target="consultantplus://offline/ref=94D5CE8889791A29DE57248600463A9D6335D82278989C803E6F853513223AC47D388E0D1761F1C3C5F33D34EF181EC1B21564E9x3AEP" TargetMode="External"/><Relationship Id="rId7" Type="http://schemas.openxmlformats.org/officeDocument/2006/relationships/hyperlink" Target="consultantplus://offline/ref=94D5CE8889791A29DE57248600463A9D6335D82A7F909C803E6F853513223AC47D388E0D106EAEC6D0E2653BE90200C4A90966EB3DxAA3P" TargetMode="External"/><Relationship Id="rId8" Type="http://schemas.openxmlformats.org/officeDocument/2006/relationships/hyperlink" Target="consultantplus://offline/ref=94D5CE8889791A29DE57248600463A9D6239D22F79939C803E6F853513223AC46F38D606156EBB9284B83236E9x0A7P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4A90-FC48-419A-A7C4-55955AAB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LibreOffice/7.0.1.2$Windows_x86 LibreOffice_project/7cbcfc562f6eb6708b5ff7d7397325de9e764452</Application>
  <Pages>5</Pages>
  <Words>1142</Words>
  <Characters>8469</Characters>
  <CharactersWithSpaces>10504</CharactersWithSpaces>
  <Paragraphs>50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2022-12-28T16:33:00Z</dcterms:created>
  <dc:creator>Admin</dc:creator>
  <dc:description/>
  <dc:language>ru-RU</dc:language>
  <cp:lastModifiedBy/>
  <cp:lastPrinted>2023-02-03T09:28:05Z</cp:lastPrinted>
  <dcterms:modified xsi:type="dcterms:W3CDTF">2023-02-27T08:22:53Z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