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2EA" w:rsidRDefault="005D60BE">
      <w:pPr>
        <w:jc w:val="center"/>
        <w:rPr>
          <w:rFonts w:eastAsia="Calibri"/>
          <w:b/>
          <w:lang w:eastAsia="en-US"/>
        </w:rPr>
      </w:pPr>
      <w:r w:rsidRPr="005D60BE">
        <w:rPr>
          <w:rFonts w:ascii="Calibri" w:eastAsia="Calibri" w:hAnsi="Calibr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0pt;height:50pt;z-index:251657728;visibility:hidden" filled="t" stroked="t">
            <v:stroke joinstyle="round"/>
            <v:path o:extrusionok="t" gradientshapeok="f" o:connecttype="segments"/>
            <o:lock v:ext="edit" aspectratio="f" selection="t"/>
          </v:shape>
        </w:pict>
      </w:r>
      <w:r w:rsidRPr="005D60BE">
        <w:rPr>
          <w:rFonts w:ascii="Calibri" w:eastAsia="Calibri" w:hAnsi="Calibri"/>
          <w:sz w:val="22"/>
          <w:szCs w:val="22"/>
        </w:rPr>
        <w:pict>
          <v:shape id="_x0000_i0" o:spid="_x0000_i1025" type="#_x0000_t75" style="width:43.5pt;height:51pt;mso-wrap-distance-left:0;mso-wrap-distance-top:0;mso-wrap-distance-right:0;mso-wrap-distance-bottom:0">
            <v:imagedata r:id="rId8" o:title=""/>
            <v:path textboxrect="0,0,0,0"/>
          </v:shape>
        </w:pict>
      </w:r>
      <w:r w:rsidR="004715B1">
        <w:rPr>
          <w:rFonts w:ascii="Calibri" w:eastAsia="Calibri" w:hAnsi="Calibri"/>
          <w:sz w:val="22"/>
          <w:szCs w:val="22"/>
        </w:rPr>
        <w:t xml:space="preserve">          </w:t>
      </w:r>
    </w:p>
    <w:p w:rsidR="00F752EA" w:rsidRDefault="00C15A68">
      <w:pPr>
        <w:jc w:val="center"/>
        <w:rPr>
          <w:rFonts w:eastAsia="Calibri"/>
          <w:b/>
          <w:lang w:eastAsia="en-US"/>
        </w:rPr>
      </w:pPr>
      <w:r>
        <w:rPr>
          <w:rFonts w:eastAsia="Calibri"/>
          <w:b/>
          <w:lang w:eastAsia="en-US"/>
        </w:rPr>
        <w:t>АДМИНИСТРАЦИЯ ВОЗДВИЖЕНСКОГО СЕЛЬСКОГО ПОСЕЛЕНИЯ</w:t>
      </w:r>
    </w:p>
    <w:p w:rsidR="00F752EA" w:rsidRDefault="00C15A68">
      <w:pPr>
        <w:jc w:val="center"/>
        <w:rPr>
          <w:rFonts w:eastAsia="Calibri"/>
          <w:b/>
          <w:lang w:eastAsia="en-US"/>
        </w:rPr>
      </w:pPr>
      <w:r>
        <w:rPr>
          <w:rFonts w:eastAsia="Calibri"/>
          <w:b/>
          <w:lang w:eastAsia="en-US"/>
        </w:rPr>
        <w:t>КУРГАНИНСКОГО РАЙОНА</w:t>
      </w:r>
    </w:p>
    <w:p w:rsidR="00F752EA" w:rsidRDefault="00F752EA">
      <w:pPr>
        <w:jc w:val="center"/>
        <w:rPr>
          <w:rFonts w:eastAsia="Calibri"/>
          <w:b/>
          <w:lang w:eastAsia="en-US"/>
        </w:rPr>
      </w:pPr>
    </w:p>
    <w:p w:rsidR="00F752EA" w:rsidRDefault="00C15A68">
      <w:pPr>
        <w:jc w:val="center"/>
        <w:rPr>
          <w:rFonts w:eastAsia="Calibri"/>
          <w:b/>
          <w:sz w:val="36"/>
          <w:szCs w:val="36"/>
          <w:lang w:eastAsia="en-US"/>
        </w:rPr>
      </w:pPr>
      <w:r>
        <w:rPr>
          <w:rFonts w:eastAsia="Calibri"/>
          <w:b/>
          <w:sz w:val="36"/>
          <w:szCs w:val="36"/>
          <w:lang w:eastAsia="en-US"/>
        </w:rPr>
        <w:t>ПОСТАНОВЛЕНИЕ</w:t>
      </w:r>
    </w:p>
    <w:p w:rsidR="00F752EA" w:rsidRDefault="00F752EA">
      <w:pPr>
        <w:rPr>
          <w:rFonts w:eastAsia="Calibri"/>
          <w:b/>
          <w:lang w:eastAsia="en-US"/>
        </w:rPr>
      </w:pPr>
    </w:p>
    <w:p w:rsidR="00F752EA" w:rsidRDefault="00F752EA">
      <w:pPr>
        <w:rPr>
          <w:rFonts w:eastAsia="Calibri"/>
          <w:b/>
          <w:lang w:eastAsia="en-US"/>
        </w:rPr>
      </w:pPr>
    </w:p>
    <w:p w:rsidR="00F752EA" w:rsidRDefault="00C15A68">
      <w:pPr>
        <w:rPr>
          <w:rFonts w:eastAsia="Calibri"/>
          <w:lang w:eastAsia="en-US"/>
        </w:rPr>
      </w:pPr>
      <w:r>
        <w:rPr>
          <w:rFonts w:eastAsia="Calibri"/>
          <w:lang w:eastAsia="en-US"/>
        </w:rPr>
        <w:t xml:space="preserve">от </w:t>
      </w:r>
      <w:r w:rsidR="004762CB">
        <w:rPr>
          <w:rFonts w:eastAsia="Calibri"/>
          <w:lang w:eastAsia="en-US"/>
        </w:rPr>
        <w:t>12 декабря 2022 года</w:t>
      </w:r>
      <w:r>
        <w:rPr>
          <w:rFonts w:eastAsia="Calibri"/>
          <w:lang w:eastAsia="en-US"/>
        </w:rPr>
        <w:t xml:space="preserve">                                                                                            № </w:t>
      </w:r>
      <w:r w:rsidR="004762CB">
        <w:rPr>
          <w:rFonts w:eastAsia="Calibri"/>
          <w:lang w:eastAsia="en-US"/>
        </w:rPr>
        <w:t>181</w:t>
      </w:r>
    </w:p>
    <w:p w:rsidR="00F752EA" w:rsidRDefault="00C15A68">
      <w:pPr>
        <w:spacing w:after="160" w:line="256" w:lineRule="auto"/>
        <w:jc w:val="center"/>
        <w:rPr>
          <w:rStyle w:val="afb"/>
          <w:rFonts w:ascii="Calibri" w:eastAsia="Calibri" w:hAnsi="Calibri"/>
          <w:sz w:val="22"/>
          <w:szCs w:val="22"/>
          <w:lang w:eastAsia="en-US"/>
        </w:rPr>
      </w:pPr>
      <w:r>
        <w:rPr>
          <w:rFonts w:eastAsia="Calibri"/>
          <w:lang w:eastAsia="en-US"/>
        </w:rPr>
        <w:t>станица Воздвиженская</w:t>
      </w:r>
    </w:p>
    <w:p w:rsidR="00F752EA" w:rsidRDefault="00C15A68">
      <w:pPr>
        <w:pStyle w:val="af4"/>
        <w:ind w:left="0"/>
        <w:jc w:val="center"/>
        <w:rPr>
          <w:b/>
          <w:iCs/>
          <w:sz w:val="28"/>
          <w:szCs w:val="28"/>
        </w:rPr>
      </w:pPr>
      <w:r>
        <w:rPr>
          <w:rStyle w:val="afb"/>
          <w:color w:val="000000"/>
          <w:sz w:val="28"/>
          <w:szCs w:val="28"/>
        </w:rPr>
        <w:t>Об утверждении Программы профилактики</w:t>
      </w:r>
      <w:r w:rsidR="004715B1">
        <w:rPr>
          <w:rStyle w:val="afb"/>
          <w:color w:val="000000"/>
          <w:sz w:val="28"/>
          <w:szCs w:val="28"/>
        </w:rPr>
        <w:t xml:space="preserve"> </w:t>
      </w:r>
      <w:r>
        <w:rPr>
          <w:rStyle w:val="afb"/>
          <w:color w:val="000000"/>
          <w:sz w:val="28"/>
          <w:szCs w:val="28"/>
        </w:rPr>
        <w:t>рисков причинения вреда (ущерба)охраняемым законом</w:t>
      </w:r>
      <w:r w:rsidR="004715B1">
        <w:rPr>
          <w:rStyle w:val="afb"/>
          <w:color w:val="000000"/>
          <w:sz w:val="28"/>
          <w:szCs w:val="28"/>
        </w:rPr>
        <w:t xml:space="preserve"> </w:t>
      </w:r>
      <w:r>
        <w:rPr>
          <w:rStyle w:val="afb"/>
          <w:color w:val="000000"/>
          <w:sz w:val="28"/>
          <w:szCs w:val="28"/>
        </w:rPr>
        <w:t>ценностям при</w:t>
      </w:r>
      <w:r w:rsidR="004715B1">
        <w:rPr>
          <w:rStyle w:val="afb"/>
          <w:color w:val="000000"/>
          <w:sz w:val="28"/>
          <w:szCs w:val="28"/>
        </w:rPr>
        <w:t xml:space="preserve"> </w:t>
      </w:r>
      <w:r>
        <w:rPr>
          <w:rStyle w:val="afb"/>
          <w:color w:val="000000"/>
          <w:sz w:val="28"/>
          <w:szCs w:val="28"/>
        </w:rPr>
        <w:t>осуществлении муниципального</w:t>
      </w:r>
      <w:r w:rsidR="004715B1">
        <w:rPr>
          <w:rStyle w:val="afb"/>
          <w:color w:val="000000"/>
          <w:sz w:val="28"/>
          <w:szCs w:val="28"/>
        </w:rPr>
        <w:t xml:space="preserve"> </w:t>
      </w:r>
      <w:r>
        <w:rPr>
          <w:rStyle w:val="afb"/>
          <w:color w:val="000000"/>
          <w:sz w:val="28"/>
          <w:szCs w:val="28"/>
        </w:rPr>
        <w:t xml:space="preserve">контроля </w:t>
      </w:r>
      <w:r>
        <w:rPr>
          <w:b/>
          <w:iCs/>
          <w:sz w:val="28"/>
          <w:szCs w:val="28"/>
        </w:rPr>
        <w:t>на автомобильном транспорте, городском наземном электрическом транспорте </w:t>
      </w:r>
    </w:p>
    <w:p w:rsidR="00F752EA" w:rsidRDefault="00C15A68">
      <w:pPr>
        <w:pStyle w:val="af4"/>
        <w:ind w:left="0"/>
        <w:jc w:val="center"/>
        <w:rPr>
          <w:rStyle w:val="afb"/>
          <w:color w:val="000000"/>
          <w:sz w:val="28"/>
          <w:szCs w:val="28"/>
        </w:rPr>
      </w:pPr>
      <w:r>
        <w:rPr>
          <w:b/>
          <w:iCs/>
          <w:sz w:val="28"/>
          <w:szCs w:val="28"/>
        </w:rPr>
        <w:t>и в дорожном хозяйстве</w:t>
      </w:r>
      <w:r w:rsidR="004715B1">
        <w:rPr>
          <w:b/>
          <w:iCs/>
          <w:sz w:val="28"/>
          <w:szCs w:val="28"/>
        </w:rPr>
        <w:t xml:space="preserve"> </w:t>
      </w:r>
      <w:r>
        <w:rPr>
          <w:b/>
          <w:iCs/>
          <w:sz w:val="28"/>
          <w:szCs w:val="28"/>
        </w:rPr>
        <w:t>в границах</w:t>
      </w:r>
      <w:r w:rsidR="004715B1">
        <w:rPr>
          <w:b/>
          <w:iCs/>
          <w:sz w:val="28"/>
          <w:szCs w:val="28"/>
        </w:rPr>
        <w:t xml:space="preserve"> </w:t>
      </w:r>
      <w:r>
        <w:rPr>
          <w:rStyle w:val="afb"/>
          <w:color w:val="000000"/>
          <w:sz w:val="28"/>
          <w:szCs w:val="28"/>
        </w:rPr>
        <w:t xml:space="preserve">Воздвиженского сельского </w:t>
      </w:r>
    </w:p>
    <w:p w:rsidR="00F752EA" w:rsidRDefault="00C15A68">
      <w:pPr>
        <w:pStyle w:val="af4"/>
        <w:ind w:left="0"/>
        <w:jc w:val="center"/>
        <w:rPr>
          <w:b/>
          <w:sz w:val="28"/>
          <w:szCs w:val="28"/>
        </w:rPr>
      </w:pPr>
      <w:r>
        <w:rPr>
          <w:rStyle w:val="afb"/>
          <w:color w:val="000000"/>
          <w:sz w:val="28"/>
          <w:szCs w:val="28"/>
        </w:rPr>
        <w:t>поселения</w:t>
      </w:r>
      <w:r w:rsidR="004715B1">
        <w:rPr>
          <w:rStyle w:val="afb"/>
          <w:color w:val="000000"/>
          <w:sz w:val="28"/>
          <w:szCs w:val="28"/>
        </w:rPr>
        <w:t xml:space="preserve"> </w:t>
      </w:r>
      <w:r>
        <w:rPr>
          <w:rStyle w:val="afb"/>
          <w:color w:val="000000"/>
          <w:sz w:val="28"/>
          <w:szCs w:val="28"/>
        </w:rPr>
        <w:t>Курганинского</w:t>
      </w:r>
      <w:r w:rsidR="004715B1">
        <w:rPr>
          <w:rStyle w:val="afb"/>
          <w:color w:val="000000"/>
          <w:sz w:val="28"/>
          <w:szCs w:val="28"/>
        </w:rPr>
        <w:t xml:space="preserve"> </w:t>
      </w:r>
      <w:r>
        <w:rPr>
          <w:rStyle w:val="afb"/>
          <w:color w:val="000000"/>
          <w:sz w:val="28"/>
          <w:szCs w:val="28"/>
        </w:rPr>
        <w:t>района</w:t>
      </w:r>
      <w:r w:rsidR="004715B1">
        <w:rPr>
          <w:rStyle w:val="afb"/>
          <w:color w:val="000000"/>
          <w:sz w:val="28"/>
          <w:szCs w:val="28"/>
        </w:rPr>
        <w:t xml:space="preserve"> </w:t>
      </w:r>
      <w:r>
        <w:rPr>
          <w:b/>
          <w:sz w:val="28"/>
          <w:szCs w:val="28"/>
        </w:rPr>
        <w:t xml:space="preserve">на 2023 год </w:t>
      </w:r>
    </w:p>
    <w:p w:rsidR="00F752EA" w:rsidRDefault="00F752EA">
      <w:pPr>
        <w:pStyle w:val="af8"/>
        <w:shd w:val="clear" w:color="auto" w:fill="FFFFFF"/>
        <w:spacing w:before="0" w:beforeAutospacing="0" w:after="150" w:afterAutospacing="0"/>
        <w:ind w:firstLine="567"/>
        <w:jc w:val="both"/>
        <w:rPr>
          <w:color w:val="000000"/>
          <w:sz w:val="28"/>
          <w:szCs w:val="28"/>
        </w:rPr>
      </w:pPr>
    </w:p>
    <w:p w:rsidR="00F752EA" w:rsidRDefault="00C15A68">
      <w:pPr>
        <w:pStyle w:val="af4"/>
        <w:ind w:left="0"/>
        <w:rPr>
          <w:sz w:val="28"/>
          <w:szCs w:val="28"/>
        </w:rPr>
      </w:pPr>
      <w:r>
        <w:rPr>
          <w:sz w:val="28"/>
          <w:szCs w:val="28"/>
        </w:rPr>
        <w:tab/>
        <w:t>На основании Федерального закона от 31 июля 2020 г. № 248-ФЗ «О государственном контроле (надзоре) и муниципальном контроле в Российской Федерации», руководствуясь Уставом</w:t>
      </w:r>
      <w:bookmarkStart w:id="0" w:name="_GoBack"/>
      <w:bookmarkEnd w:id="0"/>
      <w:r w:rsidR="004715B1">
        <w:rPr>
          <w:sz w:val="28"/>
          <w:szCs w:val="28"/>
        </w:rPr>
        <w:t xml:space="preserve"> </w:t>
      </w:r>
      <w:r>
        <w:rPr>
          <w:sz w:val="28"/>
          <w:szCs w:val="28"/>
        </w:rPr>
        <w:t>Воздвиженского сельского поселения Курганинского района зарегистрированного управлением Министерства юстиции Российской Федерации по Краснодарскому</w:t>
      </w:r>
      <w:r w:rsidR="004715B1">
        <w:rPr>
          <w:sz w:val="28"/>
          <w:szCs w:val="28"/>
        </w:rPr>
        <w:t xml:space="preserve"> </w:t>
      </w:r>
      <w:r>
        <w:rPr>
          <w:sz w:val="28"/>
          <w:szCs w:val="28"/>
        </w:rPr>
        <w:t xml:space="preserve">краю   от   9июня  2017  года  №  </w:t>
      </w:r>
      <w:r>
        <w:rPr>
          <w:sz w:val="28"/>
          <w:szCs w:val="28"/>
          <w:lang w:val="en-US"/>
        </w:rPr>
        <w:t>RU</w:t>
      </w:r>
      <w:r>
        <w:rPr>
          <w:sz w:val="28"/>
          <w:szCs w:val="28"/>
        </w:rPr>
        <w:t>235173032017001  п о с т а н о в л я ю:</w:t>
      </w:r>
    </w:p>
    <w:p w:rsidR="00F752EA" w:rsidRDefault="00C15A68">
      <w:pPr>
        <w:pStyle w:val="af4"/>
        <w:ind w:left="0" w:firstLine="567"/>
        <w:rPr>
          <w:sz w:val="28"/>
          <w:szCs w:val="28"/>
        </w:rPr>
      </w:pPr>
      <w:r>
        <w:rPr>
          <w:sz w:val="28"/>
          <w:szCs w:val="28"/>
        </w:rPr>
        <w:t xml:space="preserve">1. Утвердить Программу профилактики рисков причинения вреда(ущерба) охраняемым законом ценностям при осуществлении муниципального контроля </w:t>
      </w:r>
      <w:r>
        <w:rPr>
          <w:iCs/>
          <w:sz w:val="28"/>
          <w:szCs w:val="28"/>
        </w:rPr>
        <w:t>на автомобильном транспорте, городском наземном электрическом транспорте и в дорожном хозяйстве в границах</w:t>
      </w:r>
      <w:r w:rsidR="004715B1">
        <w:rPr>
          <w:iCs/>
          <w:sz w:val="28"/>
          <w:szCs w:val="28"/>
        </w:rPr>
        <w:t xml:space="preserve"> </w:t>
      </w:r>
      <w:r w:rsidRPr="004715B1">
        <w:rPr>
          <w:rStyle w:val="afb"/>
          <w:b w:val="0"/>
          <w:color w:val="000000"/>
          <w:sz w:val="28"/>
          <w:szCs w:val="28"/>
        </w:rPr>
        <w:t>Воздвиженского</w:t>
      </w:r>
      <w:r w:rsidR="004715B1" w:rsidRPr="004715B1">
        <w:rPr>
          <w:rStyle w:val="afb"/>
          <w:b w:val="0"/>
          <w:color w:val="000000"/>
          <w:sz w:val="28"/>
          <w:szCs w:val="28"/>
        </w:rPr>
        <w:t xml:space="preserve"> </w:t>
      </w:r>
      <w:r w:rsidRPr="004715B1">
        <w:rPr>
          <w:rStyle w:val="afb"/>
          <w:b w:val="0"/>
          <w:color w:val="000000"/>
          <w:sz w:val="28"/>
          <w:szCs w:val="28"/>
        </w:rPr>
        <w:t>сельского поселения</w:t>
      </w:r>
      <w:r w:rsidR="004715B1" w:rsidRPr="004715B1">
        <w:rPr>
          <w:rStyle w:val="afb"/>
          <w:b w:val="0"/>
          <w:color w:val="000000"/>
          <w:sz w:val="28"/>
          <w:szCs w:val="28"/>
        </w:rPr>
        <w:t xml:space="preserve"> </w:t>
      </w:r>
      <w:r w:rsidRPr="004715B1">
        <w:rPr>
          <w:rStyle w:val="afb"/>
          <w:b w:val="0"/>
          <w:color w:val="000000"/>
          <w:sz w:val="28"/>
          <w:szCs w:val="28"/>
        </w:rPr>
        <w:t>Курганинского</w:t>
      </w:r>
      <w:r w:rsidR="004715B1" w:rsidRPr="004715B1">
        <w:rPr>
          <w:rStyle w:val="afb"/>
          <w:b w:val="0"/>
          <w:color w:val="000000"/>
          <w:sz w:val="28"/>
          <w:szCs w:val="28"/>
        </w:rPr>
        <w:t xml:space="preserve"> </w:t>
      </w:r>
      <w:r w:rsidRPr="004715B1">
        <w:rPr>
          <w:rStyle w:val="afb"/>
          <w:b w:val="0"/>
          <w:color w:val="000000"/>
          <w:sz w:val="28"/>
          <w:szCs w:val="28"/>
        </w:rPr>
        <w:t>района</w:t>
      </w:r>
      <w:r w:rsidR="004715B1" w:rsidRPr="004715B1">
        <w:rPr>
          <w:rStyle w:val="afb"/>
          <w:b w:val="0"/>
          <w:color w:val="000000"/>
          <w:sz w:val="28"/>
          <w:szCs w:val="28"/>
        </w:rPr>
        <w:t xml:space="preserve"> </w:t>
      </w:r>
      <w:r w:rsidRPr="004715B1">
        <w:rPr>
          <w:b/>
          <w:sz w:val="28"/>
          <w:szCs w:val="28"/>
        </w:rPr>
        <w:t>на 2023 год</w:t>
      </w:r>
      <w:r>
        <w:rPr>
          <w:sz w:val="28"/>
          <w:szCs w:val="28"/>
        </w:rPr>
        <w:t xml:space="preserve"> (далее – Программа), согласно приложения к настоящему</w:t>
      </w:r>
      <w:r w:rsidR="004715B1">
        <w:rPr>
          <w:sz w:val="28"/>
          <w:szCs w:val="28"/>
        </w:rPr>
        <w:t xml:space="preserve"> </w:t>
      </w:r>
      <w:r>
        <w:rPr>
          <w:sz w:val="28"/>
          <w:szCs w:val="28"/>
        </w:rPr>
        <w:t>постановлению.</w:t>
      </w:r>
    </w:p>
    <w:p w:rsidR="00F752EA" w:rsidRDefault="00C15A68">
      <w:pPr>
        <w:pStyle w:val="af4"/>
        <w:ind w:left="0"/>
        <w:rPr>
          <w:sz w:val="28"/>
          <w:szCs w:val="28"/>
        </w:rPr>
      </w:pPr>
      <w:r>
        <w:rPr>
          <w:color w:val="000000"/>
          <w:sz w:val="28"/>
          <w:szCs w:val="28"/>
        </w:rPr>
        <w:t>2. Разместить настоящее постановление на официальном сайте                                  администрации Воздвиженского сельского поселения Курганинского района                       в информационно-телекоммуникационной сети «Интернет» и обнародовать                    в установленном порядке.</w:t>
      </w:r>
    </w:p>
    <w:p w:rsidR="00F752EA" w:rsidRDefault="00C15A68">
      <w:pPr>
        <w:pStyle w:val="af4"/>
        <w:ind w:left="0"/>
        <w:rPr>
          <w:sz w:val="28"/>
          <w:szCs w:val="28"/>
        </w:rPr>
      </w:pPr>
      <w:r>
        <w:rPr>
          <w:sz w:val="28"/>
          <w:szCs w:val="28"/>
        </w:rPr>
        <w:t>3. Контроль за выполнением настоящего постановления оставляю                         за  собой.</w:t>
      </w:r>
    </w:p>
    <w:p w:rsidR="00F752EA" w:rsidRDefault="00C15A68">
      <w:pPr>
        <w:pStyle w:val="af4"/>
        <w:ind w:left="0"/>
        <w:rPr>
          <w:sz w:val="28"/>
          <w:szCs w:val="28"/>
        </w:rPr>
      </w:pPr>
      <w:r>
        <w:rPr>
          <w:sz w:val="28"/>
          <w:szCs w:val="28"/>
        </w:rPr>
        <w:t xml:space="preserve">        4. Постановление вступает в силу со дня его официального                           опубликования.</w:t>
      </w:r>
    </w:p>
    <w:p w:rsidR="00920C13" w:rsidRDefault="00920C13" w:rsidP="00920C13">
      <w:pPr>
        <w:pStyle w:val="af4"/>
        <w:ind w:left="0"/>
        <w:rPr>
          <w:sz w:val="28"/>
          <w:szCs w:val="28"/>
        </w:rPr>
      </w:pPr>
    </w:p>
    <w:p w:rsidR="00F752EA" w:rsidRDefault="00C15A68" w:rsidP="00920C13">
      <w:pPr>
        <w:pStyle w:val="af4"/>
        <w:ind w:left="0"/>
        <w:rPr>
          <w:sz w:val="28"/>
          <w:szCs w:val="28"/>
        </w:rPr>
      </w:pPr>
      <w:r>
        <w:rPr>
          <w:sz w:val="28"/>
          <w:szCs w:val="28"/>
        </w:rPr>
        <w:t>Исполняющий обязанности</w:t>
      </w:r>
    </w:p>
    <w:p w:rsidR="00F752EA" w:rsidRDefault="00C15A68">
      <w:pPr>
        <w:pStyle w:val="af4"/>
        <w:tabs>
          <w:tab w:val="left" w:pos="709"/>
        </w:tabs>
        <w:ind w:left="0"/>
        <w:rPr>
          <w:sz w:val="28"/>
          <w:szCs w:val="28"/>
        </w:rPr>
      </w:pPr>
      <w:r>
        <w:rPr>
          <w:sz w:val="28"/>
          <w:szCs w:val="28"/>
        </w:rPr>
        <w:t>Главы Воздвиженского</w:t>
      </w:r>
      <w:r w:rsidR="004715B1">
        <w:rPr>
          <w:sz w:val="28"/>
          <w:szCs w:val="28"/>
        </w:rPr>
        <w:t xml:space="preserve"> </w:t>
      </w:r>
      <w:r>
        <w:rPr>
          <w:sz w:val="28"/>
          <w:szCs w:val="28"/>
        </w:rPr>
        <w:t>сельского</w:t>
      </w:r>
    </w:p>
    <w:p w:rsidR="00F752EA" w:rsidRDefault="004715B1">
      <w:pPr>
        <w:pStyle w:val="af4"/>
        <w:ind w:left="0"/>
        <w:rPr>
          <w:sz w:val="28"/>
          <w:szCs w:val="28"/>
        </w:rPr>
      </w:pPr>
      <w:r>
        <w:rPr>
          <w:sz w:val="28"/>
          <w:szCs w:val="28"/>
        </w:rPr>
        <w:t>п</w:t>
      </w:r>
      <w:r w:rsidR="00C15A68">
        <w:rPr>
          <w:sz w:val="28"/>
          <w:szCs w:val="28"/>
        </w:rPr>
        <w:t>оселения</w:t>
      </w:r>
      <w:r>
        <w:rPr>
          <w:sz w:val="28"/>
          <w:szCs w:val="28"/>
        </w:rPr>
        <w:t xml:space="preserve"> </w:t>
      </w:r>
      <w:r w:rsidR="00C15A68">
        <w:rPr>
          <w:sz w:val="28"/>
          <w:szCs w:val="28"/>
        </w:rPr>
        <w:t>Курганинского района                                                    А.С.Скисова</w:t>
      </w:r>
    </w:p>
    <w:p w:rsidR="00920C13" w:rsidRDefault="00920C13" w:rsidP="00920C13">
      <w:pPr>
        <w:pStyle w:val="af4"/>
        <w:ind w:left="5387"/>
        <w:rPr>
          <w:sz w:val="28"/>
          <w:szCs w:val="28"/>
        </w:rPr>
      </w:pPr>
    </w:p>
    <w:p w:rsidR="00920C13" w:rsidRDefault="00C15A68" w:rsidP="00920C13">
      <w:pPr>
        <w:pStyle w:val="af4"/>
        <w:ind w:left="5387"/>
        <w:rPr>
          <w:sz w:val="28"/>
          <w:szCs w:val="28"/>
        </w:rPr>
      </w:pPr>
      <w:r>
        <w:rPr>
          <w:sz w:val="28"/>
          <w:szCs w:val="28"/>
        </w:rPr>
        <w:tab/>
      </w:r>
    </w:p>
    <w:p w:rsidR="004762CB" w:rsidRDefault="004762CB" w:rsidP="00920C13">
      <w:pPr>
        <w:pStyle w:val="af4"/>
        <w:ind w:left="5387"/>
        <w:rPr>
          <w:sz w:val="28"/>
          <w:szCs w:val="28"/>
        </w:rPr>
      </w:pPr>
    </w:p>
    <w:p w:rsidR="00920C13" w:rsidRPr="00C20D4D" w:rsidRDefault="00920C13" w:rsidP="00920C13">
      <w:pPr>
        <w:pStyle w:val="af4"/>
        <w:ind w:left="5387"/>
        <w:rPr>
          <w:sz w:val="28"/>
          <w:szCs w:val="28"/>
        </w:rPr>
      </w:pPr>
      <w:r w:rsidRPr="00C20D4D">
        <w:rPr>
          <w:sz w:val="28"/>
          <w:szCs w:val="28"/>
        </w:rPr>
        <w:lastRenderedPageBreak/>
        <w:t>Приложение</w:t>
      </w:r>
    </w:p>
    <w:p w:rsidR="00920C13" w:rsidRPr="00C20D4D" w:rsidRDefault="00920C13" w:rsidP="00920C13">
      <w:pPr>
        <w:pStyle w:val="af4"/>
        <w:ind w:left="5387"/>
        <w:rPr>
          <w:sz w:val="28"/>
          <w:szCs w:val="28"/>
        </w:rPr>
      </w:pPr>
      <w:r w:rsidRPr="00C20D4D">
        <w:rPr>
          <w:sz w:val="28"/>
          <w:szCs w:val="28"/>
        </w:rPr>
        <w:t>УТВЕРЖДЕНА</w:t>
      </w:r>
    </w:p>
    <w:p w:rsidR="00920C13" w:rsidRPr="00C20D4D" w:rsidRDefault="00920C13" w:rsidP="00920C13">
      <w:pPr>
        <w:pStyle w:val="af4"/>
        <w:ind w:left="5387"/>
        <w:rPr>
          <w:sz w:val="28"/>
          <w:szCs w:val="28"/>
        </w:rPr>
      </w:pPr>
      <w:r w:rsidRPr="00C20D4D">
        <w:rPr>
          <w:sz w:val="28"/>
          <w:szCs w:val="28"/>
        </w:rPr>
        <w:t>Постановлением</w:t>
      </w:r>
      <w:r>
        <w:rPr>
          <w:sz w:val="28"/>
          <w:szCs w:val="28"/>
        </w:rPr>
        <w:t xml:space="preserve"> </w:t>
      </w:r>
      <w:r w:rsidRPr="00C20D4D">
        <w:rPr>
          <w:sz w:val="28"/>
          <w:szCs w:val="28"/>
        </w:rPr>
        <w:t>администрации</w:t>
      </w:r>
    </w:p>
    <w:p w:rsidR="00920C13" w:rsidRPr="00C20D4D" w:rsidRDefault="00920C13" w:rsidP="00920C13">
      <w:pPr>
        <w:pStyle w:val="af4"/>
        <w:ind w:left="5387"/>
        <w:rPr>
          <w:sz w:val="28"/>
          <w:szCs w:val="28"/>
        </w:rPr>
      </w:pPr>
      <w:r>
        <w:rPr>
          <w:sz w:val="28"/>
          <w:szCs w:val="28"/>
        </w:rPr>
        <w:t>Воздвиженского</w:t>
      </w:r>
      <w:r w:rsidR="004762CB">
        <w:rPr>
          <w:sz w:val="28"/>
          <w:szCs w:val="28"/>
        </w:rPr>
        <w:t xml:space="preserve"> </w:t>
      </w:r>
      <w:r w:rsidRPr="00C20D4D">
        <w:rPr>
          <w:sz w:val="28"/>
          <w:szCs w:val="28"/>
        </w:rPr>
        <w:t>сельского поселения</w:t>
      </w:r>
    </w:p>
    <w:p w:rsidR="00920C13" w:rsidRPr="00C20D4D" w:rsidRDefault="00920C13" w:rsidP="00920C13">
      <w:pPr>
        <w:pStyle w:val="af4"/>
        <w:ind w:left="5387"/>
        <w:rPr>
          <w:sz w:val="28"/>
          <w:szCs w:val="28"/>
        </w:rPr>
      </w:pPr>
      <w:r>
        <w:rPr>
          <w:sz w:val="28"/>
          <w:szCs w:val="28"/>
        </w:rPr>
        <w:t>о</w:t>
      </w:r>
      <w:r w:rsidRPr="00C20D4D">
        <w:rPr>
          <w:sz w:val="28"/>
          <w:szCs w:val="28"/>
        </w:rPr>
        <w:t>т</w:t>
      </w:r>
      <w:r>
        <w:rPr>
          <w:sz w:val="28"/>
          <w:szCs w:val="28"/>
        </w:rPr>
        <w:t xml:space="preserve"> </w:t>
      </w:r>
      <w:r w:rsidR="004762CB">
        <w:rPr>
          <w:sz w:val="28"/>
          <w:szCs w:val="28"/>
        </w:rPr>
        <w:t>12.12.</w:t>
      </w:r>
      <w:r>
        <w:rPr>
          <w:sz w:val="28"/>
          <w:szCs w:val="28"/>
        </w:rPr>
        <w:t>2022</w:t>
      </w:r>
      <w:r w:rsidR="004762CB">
        <w:rPr>
          <w:sz w:val="28"/>
          <w:szCs w:val="28"/>
        </w:rPr>
        <w:t xml:space="preserve">г  </w:t>
      </w:r>
      <w:r w:rsidRPr="00C20D4D">
        <w:rPr>
          <w:sz w:val="28"/>
          <w:szCs w:val="28"/>
        </w:rPr>
        <w:t>№</w:t>
      </w:r>
      <w:r w:rsidR="004762CB">
        <w:rPr>
          <w:sz w:val="28"/>
          <w:szCs w:val="28"/>
        </w:rPr>
        <w:t xml:space="preserve"> 181</w:t>
      </w:r>
    </w:p>
    <w:p w:rsidR="00920C13" w:rsidRPr="00C20D4D" w:rsidRDefault="00920C13" w:rsidP="00920C13">
      <w:pPr>
        <w:pStyle w:val="af4"/>
        <w:rPr>
          <w:i/>
          <w:iCs/>
          <w:sz w:val="28"/>
          <w:szCs w:val="28"/>
        </w:rPr>
      </w:pPr>
    </w:p>
    <w:p w:rsidR="00920C13" w:rsidRPr="00C20D4D" w:rsidRDefault="00920C13" w:rsidP="00920C13">
      <w:pPr>
        <w:pStyle w:val="af4"/>
        <w:jc w:val="center"/>
        <w:rPr>
          <w:b/>
          <w:iCs/>
          <w:sz w:val="28"/>
          <w:szCs w:val="28"/>
        </w:rPr>
      </w:pPr>
    </w:p>
    <w:p w:rsidR="00920C13" w:rsidRPr="00C20D4D" w:rsidRDefault="00920C13" w:rsidP="00920C13">
      <w:pPr>
        <w:pStyle w:val="af4"/>
        <w:ind w:left="567" w:right="567"/>
        <w:jc w:val="center"/>
        <w:rPr>
          <w:b/>
          <w:sz w:val="28"/>
          <w:szCs w:val="28"/>
        </w:rPr>
      </w:pPr>
      <w:r w:rsidRPr="00C20D4D">
        <w:rPr>
          <w:b/>
          <w:sz w:val="28"/>
          <w:szCs w:val="28"/>
        </w:rPr>
        <w:t>Программа</w:t>
      </w:r>
    </w:p>
    <w:p w:rsidR="00920C13" w:rsidRPr="00171C1E" w:rsidRDefault="00920C13" w:rsidP="00920C13">
      <w:pPr>
        <w:pStyle w:val="af4"/>
        <w:ind w:left="567" w:right="567"/>
        <w:jc w:val="center"/>
        <w:rPr>
          <w:b/>
          <w:sz w:val="28"/>
          <w:szCs w:val="28"/>
        </w:rPr>
      </w:pPr>
      <w:r w:rsidRPr="00C20D4D">
        <w:rPr>
          <w:b/>
          <w:sz w:val="28"/>
          <w:szCs w:val="28"/>
        </w:rPr>
        <w:t xml:space="preserve">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w:t>
      </w:r>
      <w:r w:rsidRPr="00171C1E">
        <w:rPr>
          <w:b/>
          <w:sz w:val="28"/>
          <w:szCs w:val="28"/>
        </w:rPr>
        <w:t>электрическом транспорте и в дорожном хозяйстве в границах населенных пунктов</w:t>
      </w:r>
      <w:r>
        <w:rPr>
          <w:b/>
          <w:sz w:val="28"/>
          <w:szCs w:val="28"/>
        </w:rPr>
        <w:t xml:space="preserve"> Воздвиженского</w:t>
      </w:r>
      <w:r w:rsidRPr="00171C1E">
        <w:rPr>
          <w:b/>
          <w:sz w:val="28"/>
          <w:szCs w:val="28"/>
        </w:rPr>
        <w:t xml:space="preserve"> сельского поселения</w:t>
      </w:r>
      <w:r>
        <w:rPr>
          <w:b/>
          <w:sz w:val="28"/>
          <w:szCs w:val="28"/>
        </w:rPr>
        <w:t xml:space="preserve"> </w:t>
      </w:r>
      <w:r w:rsidRPr="00171C1E">
        <w:rPr>
          <w:b/>
          <w:sz w:val="28"/>
          <w:szCs w:val="28"/>
        </w:rPr>
        <w:t>Курганинского района</w:t>
      </w:r>
      <w:r>
        <w:rPr>
          <w:b/>
          <w:sz w:val="28"/>
          <w:szCs w:val="28"/>
        </w:rPr>
        <w:t xml:space="preserve"> </w:t>
      </w:r>
      <w:r w:rsidRPr="00171C1E">
        <w:rPr>
          <w:b/>
          <w:sz w:val="28"/>
          <w:szCs w:val="28"/>
        </w:rPr>
        <w:t xml:space="preserve">на 2023 год </w:t>
      </w:r>
    </w:p>
    <w:p w:rsidR="00920C13" w:rsidRPr="00C20D4D" w:rsidRDefault="00920C13" w:rsidP="00920C13">
      <w:pPr>
        <w:pStyle w:val="af4"/>
        <w:ind w:left="567" w:right="567"/>
        <w:jc w:val="center"/>
        <w:rPr>
          <w:b/>
          <w:sz w:val="28"/>
          <w:szCs w:val="28"/>
        </w:rPr>
      </w:pPr>
    </w:p>
    <w:p w:rsidR="00920C13" w:rsidRPr="00C20D4D" w:rsidRDefault="00920C13" w:rsidP="00920C13">
      <w:pPr>
        <w:pStyle w:val="af4"/>
        <w:ind w:firstLine="709"/>
        <w:rPr>
          <w:sz w:val="28"/>
          <w:szCs w:val="28"/>
        </w:rPr>
      </w:pPr>
      <w:r w:rsidRPr="00C20D4D">
        <w:rPr>
          <w:sz w:val="28"/>
          <w:szCs w:val="28"/>
        </w:rPr>
        <w:t xml:space="preserve">Настоящая 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w:t>
      </w:r>
      <w:r w:rsidRPr="00171C1E">
        <w:rPr>
          <w:sz w:val="28"/>
          <w:szCs w:val="28"/>
        </w:rPr>
        <w:t>транспорте и в дорожном хозяйстве в границах населенных пунктов</w:t>
      </w:r>
      <w:r>
        <w:rPr>
          <w:sz w:val="28"/>
          <w:szCs w:val="28"/>
        </w:rPr>
        <w:t xml:space="preserve"> Воздвиженского</w:t>
      </w:r>
      <w:r w:rsidRPr="00171C1E">
        <w:rPr>
          <w:sz w:val="28"/>
          <w:szCs w:val="28"/>
        </w:rPr>
        <w:t xml:space="preserve"> сельского поселения Курганинского района (далее -</w:t>
      </w:r>
      <w:r w:rsidRPr="00C20D4D">
        <w:rPr>
          <w:sz w:val="28"/>
          <w:szCs w:val="28"/>
        </w:rPr>
        <w:t xml:space="preserve">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 за соблюдением Положения о муниципальном контроле на автомобильном транспорте, городском наземном </w:t>
      </w:r>
      <w:r w:rsidRPr="00171C1E">
        <w:rPr>
          <w:sz w:val="28"/>
          <w:szCs w:val="28"/>
        </w:rPr>
        <w:t>электрическом транспорте и в дорожном хозяйстве в границах населенных пунктов</w:t>
      </w:r>
      <w:r>
        <w:rPr>
          <w:sz w:val="28"/>
          <w:szCs w:val="28"/>
        </w:rPr>
        <w:t xml:space="preserve"> Воздвиженского</w:t>
      </w:r>
      <w:r w:rsidRPr="00171C1E">
        <w:rPr>
          <w:sz w:val="28"/>
          <w:szCs w:val="28"/>
        </w:rPr>
        <w:t xml:space="preserve"> сельского поселения Курганинского района (далее -</w:t>
      </w:r>
      <w:r w:rsidRPr="00C20D4D">
        <w:rPr>
          <w:sz w:val="28"/>
          <w:szCs w:val="28"/>
        </w:rPr>
        <w:t xml:space="preserve"> муниципальный контроль).</w:t>
      </w:r>
    </w:p>
    <w:p w:rsidR="00920C13" w:rsidRPr="00C20D4D" w:rsidRDefault="00920C13" w:rsidP="00920C13">
      <w:pPr>
        <w:pStyle w:val="af4"/>
        <w:ind w:firstLine="709"/>
        <w:rPr>
          <w:sz w:val="28"/>
          <w:szCs w:val="28"/>
        </w:rPr>
      </w:pPr>
      <w:r w:rsidRPr="00C20D4D">
        <w:rPr>
          <w:sz w:val="28"/>
          <w:szCs w:val="28"/>
        </w:rPr>
        <w:t xml:space="preserve">I. Анализ текущего состояния осуществления муниципального контроля, описание текущего развития профилактической деятельности администрации </w:t>
      </w:r>
      <w:r>
        <w:rPr>
          <w:sz w:val="28"/>
          <w:szCs w:val="28"/>
        </w:rPr>
        <w:t>Воздвиженского</w:t>
      </w:r>
      <w:r w:rsidRPr="00C20D4D">
        <w:rPr>
          <w:sz w:val="28"/>
          <w:szCs w:val="28"/>
        </w:rPr>
        <w:t xml:space="preserve"> сельского поселения Курганинского района, характеристика проблем,на решение которых направлена Программа</w:t>
      </w:r>
    </w:p>
    <w:p w:rsidR="00920C13" w:rsidRPr="00C20D4D" w:rsidRDefault="00920C13" w:rsidP="00920C13">
      <w:pPr>
        <w:pStyle w:val="af4"/>
        <w:ind w:firstLine="709"/>
        <w:rPr>
          <w:sz w:val="28"/>
          <w:szCs w:val="28"/>
        </w:rPr>
      </w:pPr>
      <w:r w:rsidRPr="00C20D4D">
        <w:rPr>
          <w:sz w:val="28"/>
          <w:szCs w:val="28"/>
        </w:rPr>
        <w:t xml:space="preserve">1.1. На территории </w:t>
      </w:r>
      <w:r>
        <w:rPr>
          <w:sz w:val="28"/>
          <w:szCs w:val="28"/>
        </w:rPr>
        <w:t>Воздвиженского</w:t>
      </w:r>
      <w:r w:rsidRPr="00C20D4D">
        <w:rPr>
          <w:sz w:val="28"/>
          <w:szCs w:val="28"/>
        </w:rPr>
        <w:t xml:space="preserve"> сельского поселения Курганинского района осуществляется муниципальный контроль на автомобильном транспорте, городском наземном электрическом транспорте и в </w:t>
      </w:r>
      <w:r w:rsidRPr="00171C1E">
        <w:rPr>
          <w:sz w:val="28"/>
          <w:szCs w:val="28"/>
        </w:rPr>
        <w:t>дорожном хозяйстве в границах населенных пунктов</w:t>
      </w:r>
      <w:r>
        <w:rPr>
          <w:sz w:val="28"/>
          <w:szCs w:val="28"/>
        </w:rPr>
        <w:t xml:space="preserve"> Воздвиженского</w:t>
      </w:r>
      <w:r w:rsidRPr="00171C1E">
        <w:rPr>
          <w:sz w:val="28"/>
          <w:szCs w:val="28"/>
        </w:rPr>
        <w:t xml:space="preserve"> сельского поселения Курганинского района.</w:t>
      </w:r>
    </w:p>
    <w:p w:rsidR="00920C13" w:rsidRPr="00C20D4D" w:rsidRDefault="00920C13" w:rsidP="00920C13">
      <w:pPr>
        <w:pStyle w:val="af4"/>
        <w:ind w:firstLine="709"/>
        <w:rPr>
          <w:sz w:val="28"/>
          <w:szCs w:val="28"/>
        </w:rPr>
      </w:pPr>
      <w:r w:rsidRPr="00C20D4D">
        <w:rPr>
          <w:sz w:val="28"/>
          <w:szCs w:val="28"/>
        </w:rPr>
        <w:t xml:space="preserve">1.2. Органом, уполномоченным на осуществление функции муниципального контроля на территории </w:t>
      </w:r>
      <w:r>
        <w:rPr>
          <w:sz w:val="28"/>
          <w:szCs w:val="28"/>
        </w:rPr>
        <w:t>Воздвиженского</w:t>
      </w:r>
      <w:r w:rsidRPr="00C20D4D">
        <w:rPr>
          <w:sz w:val="28"/>
          <w:szCs w:val="28"/>
        </w:rPr>
        <w:t xml:space="preserve"> сельского поселения Курганинского района, является администрация </w:t>
      </w:r>
      <w:r>
        <w:rPr>
          <w:sz w:val="28"/>
          <w:szCs w:val="28"/>
        </w:rPr>
        <w:t>Воздвиженского</w:t>
      </w:r>
      <w:r w:rsidRPr="00C20D4D">
        <w:rPr>
          <w:sz w:val="28"/>
          <w:szCs w:val="28"/>
        </w:rPr>
        <w:t xml:space="preserve"> сельского поселения Курганинского района. Должностным лицом, ответственным за реализацию мероприятий по осуществлению муниципального контроля на автомобильном транспорте, городском </w:t>
      </w:r>
      <w:r w:rsidRPr="00C20D4D">
        <w:rPr>
          <w:sz w:val="28"/>
          <w:szCs w:val="28"/>
        </w:rPr>
        <w:lastRenderedPageBreak/>
        <w:t xml:space="preserve">наземном электрическом транспорте и дорожном хозяйстве является заместитель главы </w:t>
      </w:r>
      <w:r>
        <w:rPr>
          <w:sz w:val="28"/>
          <w:szCs w:val="28"/>
        </w:rPr>
        <w:t>Воздвиженского</w:t>
      </w:r>
      <w:r w:rsidRPr="00C20D4D">
        <w:rPr>
          <w:sz w:val="28"/>
          <w:szCs w:val="28"/>
        </w:rPr>
        <w:t xml:space="preserve"> сельского поселения Курганинского района. Должностное лицо при осуществлении муниципального контроля реализует права и несет обязанности, соблюдает ограничения и запреты, установленные </w:t>
      </w:r>
      <w:hyperlink r:id="rId9" w:anchor="/document/74449814/entry/0" w:history="1">
        <w:r w:rsidRPr="00C20D4D">
          <w:rPr>
            <w:color w:val="0000FF"/>
            <w:sz w:val="28"/>
            <w:szCs w:val="28"/>
            <w:u w:val="single"/>
          </w:rPr>
          <w:t>Федеральным законом</w:t>
        </w:r>
      </w:hyperlink>
      <w:r w:rsidRPr="00C20D4D">
        <w:rPr>
          <w:sz w:val="28"/>
          <w:szCs w:val="28"/>
        </w:rPr>
        <w:t xml:space="preserve"> от 31.07.2020 № 248-ФЗ «О государственном контроле (надзоре) и муниципальном контроле в Российской Федерации» (далее - Федеральный закон № 248-ФЗ).</w:t>
      </w:r>
    </w:p>
    <w:p w:rsidR="00920C13" w:rsidRPr="00C20D4D" w:rsidRDefault="00920C13" w:rsidP="00920C13">
      <w:pPr>
        <w:pStyle w:val="af4"/>
        <w:ind w:firstLine="709"/>
        <w:rPr>
          <w:sz w:val="28"/>
          <w:szCs w:val="28"/>
        </w:rPr>
      </w:pPr>
      <w:r w:rsidRPr="00C20D4D">
        <w:rPr>
          <w:sz w:val="28"/>
          <w:szCs w:val="28"/>
        </w:rPr>
        <w:t xml:space="preserve">1.3. В соответствии с действующим законодательством, муниципальный контроль осуществляется в форме проведения внеплановых проверок соблюдения на территории </w:t>
      </w:r>
      <w:r>
        <w:rPr>
          <w:sz w:val="28"/>
          <w:szCs w:val="28"/>
        </w:rPr>
        <w:t xml:space="preserve">Воздвиженского </w:t>
      </w:r>
      <w:r w:rsidRPr="00C20D4D">
        <w:rPr>
          <w:sz w:val="28"/>
          <w:szCs w:val="28"/>
        </w:rPr>
        <w:t xml:space="preserve">сельского поселения Курганинского района, согласно нормативно правовых актов </w:t>
      </w:r>
      <w:r>
        <w:rPr>
          <w:sz w:val="28"/>
          <w:szCs w:val="28"/>
        </w:rPr>
        <w:t>Воздвиженского</w:t>
      </w:r>
      <w:r w:rsidRPr="00C20D4D">
        <w:rPr>
          <w:sz w:val="28"/>
          <w:szCs w:val="28"/>
        </w:rPr>
        <w:t xml:space="preserve">  сельского поселения Курганинского района (далее - сельское поселение).</w:t>
      </w:r>
    </w:p>
    <w:p w:rsidR="00920C13" w:rsidRPr="00C20D4D" w:rsidRDefault="00920C13" w:rsidP="00920C13">
      <w:pPr>
        <w:pStyle w:val="af4"/>
        <w:ind w:firstLine="709"/>
        <w:rPr>
          <w:sz w:val="28"/>
          <w:szCs w:val="28"/>
        </w:rPr>
      </w:pPr>
      <w:r w:rsidRPr="00C20D4D">
        <w:rPr>
          <w:sz w:val="28"/>
          <w:szCs w:val="28"/>
        </w:rPr>
        <w:t xml:space="preserve">1.4. Проведенный анализ показал, что основными причинами и условиями, способствующими нарушению требований в сфере автомобильного транспорта, городском наземном электрическом транспорте и дорожном хозяйстве подконтрольными субъектами на территории </w:t>
      </w:r>
      <w:r>
        <w:rPr>
          <w:sz w:val="28"/>
          <w:szCs w:val="28"/>
        </w:rPr>
        <w:t xml:space="preserve">Воздвиженского </w:t>
      </w:r>
      <w:r w:rsidRPr="00C20D4D">
        <w:rPr>
          <w:sz w:val="28"/>
          <w:szCs w:val="28"/>
        </w:rPr>
        <w:t>сельского поселения Курганинского района, являются следующие факторы:</w:t>
      </w:r>
    </w:p>
    <w:p w:rsidR="00920C13" w:rsidRPr="00C20D4D" w:rsidRDefault="00920C13" w:rsidP="00920C13">
      <w:pPr>
        <w:pStyle w:val="af4"/>
        <w:ind w:firstLine="709"/>
        <w:rPr>
          <w:sz w:val="28"/>
          <w:szCs w:val="28"/>
        </w:rPr>
      </w:pPr>
      <w:r>
        <w:rPr>
          <w:sz w:val="28"/>
          <w:szCs w:val="28"/>
        </w:rPr>
        <w:t xml:space="preserve">а) </w:t>
      </w:r>
      <w:r w:rsidRPr="00C20D4D">
        <w:rPr>
          <w:sz w:val="28"/>
          <w:szCs w:val="28"/>
        </w:rPr>
        <w:t>не сформировано понимание исполнения требований правил благоустройства у подконтрольных субъектов;</w:t>
      </w:r>
    </w:p>
    <w:p w:rsidR="00920C13" w:rsidRPr="00C20D4D" w:rsidRDefault="00920C13" w:rsidP="00920C13">
      <w:pPr>
        <w:pStyle w:val="af4"/>
        <w:ind w:firstLine="709"/>
        <w:rPr>
          <w:sz w:val="28"/>
          <w:szCs w:val="28"/>
        </w:rPr>
      </w:pPr>
      <w:r>
        <w:rPr>
          <w:sz w:val="28"/>
          <w:szCs w:val="28"/>
        </w:rPr>
        <w:t xml:space="preserve">б) </w:t>
      </w:r>
      <w:r w:rsidRPr="00C20D4D">
        <w:rPr>
          <w:sz w:val="28"/>
          <w:szCs w:val="28"/>
        </w:rPr>
        <w:t>необходимость дополнительного информирования подконтрольных субъектов по вопросам соблюдения требований мероприятий по профилактике рисков причинения вреда (ущерба) охраняемым законом ценностям при осуществлении муниципального контроля (надзора) на автомобильном транспорте, городском наземном электрическом транспорте и дорожном хозяйстве;</w:t>
      </w:r>
    </w:p>
    <w:p w:rsidR="00920C13" w:rsidRPr="00C20D4D" w:rsidRDefault="00920C13" w:rsidP="00920C13">
      <w:pPr>
        <w:pStyle w:val="af4"/>
        <w:ind w:firstLine="709"/>
        <w:rPr>
          <w:sz w:val="28"/>
          <w:szCs w:val="28"/>
        </w:rPr>
      </w:pPr>
      <w:r>
        <w:rPr>
          <w:sz w:val="28"/>
          <w:szCs w:val="28"/>
        </w:rPr>
        <w:t xml:space="preserve">в) </w:t>
      </w:r>
      <w:r w:rsidRPr="00C20D4D">
        <w:rPr>
          <w:sz w:val="28"/>
          <w:szCs w:val="28"/>
        </w:rPr>
        <w:t>не создана система обратной связи с подконтрольными субъектами по вопросам применения требований муниципального контроля (надзора) на автомобильном транспорте, городском наземном электрическом транспорте и дорожном хозяйстве, в том числе с использованием современных информационно-телекоммуникационных технологий.</w:t>
      </w:r>
    </w:p>
    <w:p w:rsidR="00920C13" w:rsidRPr="00C20D4D" w:rsidRDefault="00920C13" w:rsidP="00920C13">
      <w:pPr>
        <w:pStyle w:val="af4"/>
        <w:ind w:firstLine="709"/>
        <w:rPr>
          <w:sz w:val="28"/>
          <w:szCs w:val="28"/>
        </w:rPr>
      </w:pPr>
      <w:r>
        <w:rPr>
          <w:sz w:val="28"/>
          <w:szCs w:val="28"/>
        </w:rPr>
        <w:t xml:space="preserve">1.5. </w:t>
      </w:r>
      <w:r w:rsidRPr="00C20D4D">
        <w:rPr>
          <w:sz w:val="28"/>
          <w:szCs w:val="28"/>
        </w:rPr>
        <w:t xml:space="preserve">Предостережения о недопустимости нарушения (неисполнения) требований установленных международными договорами Российской Федерации,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 44 Федерального закона от 26.12.2008 № 248-ФЗ «О государственном контроле (надзоре) и муниципальном контроле в Российской Федерации», если иной порядок не установлен федеральным законом, выдаются администрацией </w:t>
      </w:r>
      <w:r>
        <w:rPr>
          <w:sz w:val="28"/>
          <w:szCs w:val="28"/>
        </w:rPr>
        <w:t xml:space="preserve">Воздвиженского </w:t>
      </w:r>
      <w:r w:rsidRPr="00C20D4D">
        <w:rPr>
          <w:sz w:val="28"/>
          <w:szCs w:val="28"/>
        </w:rPr>
        <w:t>сельского поселения Курганинского района (далее - Администрация).</w:t>
      </w:r>
    </w:p>
    <w:p w:rsidR="00920C13" w:rsidRPr="00C20D4D" w:rsidRDefault="00920C13" w:rsidP="00920C13">
      <w:pPr>
        <w:pStyle w:val="af4"/>
        <w:ind w:firstLine="709"/>
        <w:rPr>
          <w:sz w:val="28"/>
          <w:szCs w:val="28"/>
        </w:rPr>
      </w:pPr>
      <w:r>
        <w:rPr>
          <w:sz w:val="28"/>
          <w:szCs w:val="28"/>
        </w:rPr>
        <w:t xml:space="preserve">1.6. </w:t>
      </w:r>
      <w:r w:rsidRPr="00C20D4D">
        <w:rPr>
          <w:sz w:val="28"/>
          <w:szCs w:val="28"/>
        </w:rPr>
        <w:t xml:space="preserve">Программа профилактики рисков причинения вреда (ущерба) охраняемым законом ценностям (далее - программа профилактики рисков причинения вреда) в рамках осуществления муниципального контроля (надзора) на автомобильном транспорте, городском наземном </w:t>
      </w:r>
      <w:r w:rsidRPr="00C20D4D">
        <w:rPr>
          <w:sz w:val="28"/>
          <w:szCs w:val="28"/>
        </w:rPr>
        <w:lastRenderedPageBreak/>
        <w:t xml:space="preserve">электрическом транспорте и дорожном хозяйстве </w:t>
      </w:r>
      <w:r>
        <w:rPr>
          <w:sz w:val="28"/>
          <w:szCs w:val="28"/>
        </w:rPr>
        <w:t>в границах населенных пунктов Воздвиженского</w:t>
      </w:r>
      <w:r w:rsidRPr="00C20D4D">
        <w:rPr>
          <w:sz w:val="28"/>
          <w:szCs w:val="28"/>
        </w:rPr>
        <w:t xml:space="preserve"> сельского поселения на следующий год утверждается ежегодно, до 20 декабря текущего года.</w:t>
      </w:r>
    </w:p>
    <w:p w:rsidR="00920C13" w:rsidRPr="00C20D4D" w:rsidRDefault="00920C13" w:rsidP="00920C13">
      <w:pPr>
        <w:pStyle w:val="af4"/>
        <w:ind w:firstLine="709"/>
        <w:rPr>
          <w:sz w:val="28"/>
          <w:szCs w:val="28"/>
        </w:rPr>
      </w:pPr>
      <w:r w:rsidRPr="00C20D4D">
        <w:rPr>
          <w:sz w:val="28"/>
          <w:szCs w:val="28"/>
        </w:rPr>
        <w:t>1.7. Для целей настоящей Программы используются следующие основные термины и их определения:</w:t>
      </w:r>
    </w:p>
    <w:p w:rsidR="00920C13" w:rsidRPr="00C20D4D" w:rsidRDefault="00920C13" w:rsidP="00920C13">
      <w:pPr>
        <w:pStyle w:val="af4"/>
        <w:ind w:firstLine="709"/>
        <w:rPr>
          <w:sz w:val="28"/>
          <w:szCs w:val="28"/>
        </w:rPr>
      </w:pPr>
      <w:r w:rsidRPr="00C20D4D">
        <w:rPr>
          <w:sz w:val="28"/>
          <w:szCs w:val="28"/>
        </w:rPr>
        <w:t>Профилактическое мероприятие - мероприятие, проводимое Администрацией в целях предупреждения возможного нарушения всеми контролируемыми лицами обязательных требований, направленное на снижение рисков причинения ущерба охраняемым законом ценностям и отвечающее следующим признакам:</w:t>
      </w:r>
    </w:p>
    <w:p w:rsidR="00920C13" w:rsidRPr="00C20D4D" w:rsidRDefault="00920C13" w:rsidP="00920C13">
      <w:pPr>
        <w:pStyle w:val="af4"/>
        <w:ind w:firstLine="709"/>
        <w:rPr>
          <w:sz w:val="28"/>
          <w:szCs w:val="28"/>
        </w:rPr>
      </w:pPr>
      <w:r w:rsidRPr="00C20D4D">
        <w:rPr>
          <w:sz w:val="28"/>
          <w:szCs w:val="28"/>
        </w:rPr>
        <w:t>- отсутствие принуждения и рекомендательный характер мероприятий для подконтрольных субъектов;</w:t>
      </w:r>
    </w:p>
    <w:p w:rsidR="00920C13" w:rsidRPr="00C20D4D" w:rsidRDefault="00920C13" w:rsidP="00920C13">
      <w:pPr>
        <w:pStyle w:val="af4"/>
        <w:ind w:firstLine="709"/>
        <w:rPr>
          <w:sz w:val="28"/>
          <w:szCs w:val="28"/>
        </w:rPr>
      </w:pPr>
      <w:r w:rsidRPr="00C20D4D">
        <w:rPr>
          <w:sz w:val="28"/>
          <w:szCs w:val="28"/>
        </w:rPr>
        <w:t>- отсутствие неблагоприятных последствий (вред, ущерб или угроза их причинения, применение санкций, выдача предписаний, предостережений о недопустимости нарушения обязательных требований, привлечение к ответственности) в отношении подконтрольных субъектов;</w:t>
      </w:r>
    </w:p>
    <w:p w:rsidR="00920C13" w:rsidRPr="00C20D4D" w:rsidRDefault="00920C13" w:rsidP="00920C13">
      <w:pPr>
        <w:pStyle w:val="af4"/>
        <w:ind w:firstLine="709"/>
        <w:rPr>
          <w:sz w:val="28"/>
          <w:szCs w:val="28"/>
        </w:rPr>
      </w:pPr>
      <w:r w:rsidRPr="00C20D4D">
        <w:rPr>
          <w:sz w:val="28"/>
          <w:szCs w:val="28"/>
        </w:rPr>
        <w:t>- направленность на выявление причин и факторов несоблюдения обязательных требований;</w:t>
      </w:r>
    </w:p>
    <w:p w:rsidR="00920C13" w:rsidRPr="00C20D4D" w:rsidRDefault="00920C13" w:rsidP="00920C13">
      <w:pPr>
        <w:pStyle w:val="af4"/>
        <w:ind w:firstLine="709"/>
        <w:rPr>
          <w:sz w:val="28"/>
          <w:szCs w:val="28"/>
        </w:rPr>
      </w:pPr>
      <w:r w:rsidRPr="00C20D4D">
        <w:rPr>
          <w:sz w:val="28"/>
          <w:szCs w:val="28"/>
        </w:rPr>
        <w:t>- отсутствие организационной связи с мероприятиями по контролю.</w:t>
      </w:r>
    </w:p>
    <w:p w:rsidR="00920C13" w:rsidRPr="00C20D4D" w:rsidRDefault="00920C13" w:rsidP="00920C13">
      <w:pPr>
        <w:pStyle w:val="af4"/>
        <w:ind w:firstLine="709"/>
        <w:rPr>
          <w:sz w:val="28"/>
          <w:szCs w:val="28"/>
        </w:rPr>
      </w:pPr>
      <w:r w:rsidRPr="00C20D4D">
        <w:rPr>
          <w:sz w:val="28"/>
          <w:szCs w:val="28"/>
        </w:rPr>
        <w:t>Обязательные требования - требования к деятельности подконтрольных субъектов, а также к выполняемой ими работе, имеющие обязательный характер.</w:t>
      </w:r>
    </w:p>
    <w:p w:rsidR="00920C13" w:rsidRPr="00C20D4D" w:rsidRDefault="00920C13" w:rsidP="00920C13">
      <w:pPr>
        <w:pStyle w:val="af4"/>
        <w:ind w:firstLine="709"/>
        <w:rPr>
          <w:sz w:val="28"/>
          <w:szCs w:val="28"/>
        </w:rPr>
      </w:pPr>
      <w:r w:rsidRPr="00C20D4D">
        <w:rPr>
          <w:sz w:val="28"/>
          <w:szCs w:val="28"/>
        </w:rPr>
        <w:t xml:space="preserve">Подконтрольные субъекты - юридические лица и индивидуальные предприниматели, осуществляющие деятельность в границах сельского поселения, в области автомобильных дорог и дорожной деятельности, в отношении автомобильных дорог общего пользования местного значения в границах </w:t>
      </w:r>
      <w:r>
        <w:rPr>
          <w:sz w:val="28"/>
          <w:szCs w:val="28"/>
        </w:rPr>
        <w:t xml:space="preserve">населенных пунктов </w:t>
      </w:r>
      <w:r w:rsidRPr="00C20D4D">
        <w:rPr>
          <w:sz w:val="28"/>
          <w:szCs w:val="28"/>
        </w:rPr>
        <w:t>поселения</w:t>
      </w:r>
    </w:p>
    <w:p w:rsidR="00920C13" w:rsidRDefault="00920C13" w:rsidP="00920C13">
      <w:pPr>
        <w:pStyle w:val="af4"/>
        <w:ind w:firstLine="709"/>
        <w:rPr>
          <w:sz w:val="28"/>
          <w:szCs w:val="28"/>
        </w:rPr>
      </w:pPr>
      <w:r w:rsidRPr="00C20D4D">
        <w:rPr>
          <w:sz w:val="28"/>
          <w:szCs w:val="28"/>
        </w:rPr>
        <w:t>2. Цели и задачи Программы</w:t>
      </w:r>
    </w:p>
    <w:p w:rsidR="00920C13" w:rsidRPr="00936880" w:rsidRDefault="00920C13" w:rsidP="00920C13">
      <w:pPr>
        <w:pStyle w:val="af4"/>
        <w:ind w:firstLine="709"/>
        <w:rPr>
          <w:sz w:val="28"/>
          <w:szCs w:val="28"/>
        </w:rPr>
      </w:pPr>
      <w:r w:rsidRPr="00936880">
        <w:rPr>
          <w:sz w:val="28"/>
          <w:szCs w:val="28"/>
        </w:rPr>
        <w:t>- укрепление системы профилактики нарушений обязательных требований, установленных законодательством, путем активизации профилактической деятельности Администрации;</w:t>
      </w:r>
    </w:p>
    <w:p w:rsidR="00920C13" w:rsidRPr="00936880" w:rsidRDefault="00920C13" w:rsidP="00920C13">
      <w:pPr>
        <w:pStyle w:val="af4"/>
        <w:ind w:firstLine="709"/>
        <w:rPr>
          <w:sz w:val="28"/>
          <w:szCs w:val="28"/>
        </w:rPr>
      </w:pPr>
      <w:r w:rsidRPr="00936880">
        <w:rPr>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20C13" w:rsidRPr="00936880" w:rsidRDefault="00920C13" w:rsidP="00920C13">
      <w:pPr>
        <w:pStyle w:val="af4"/>
        <w:ind w:firstLine="709"/>
        <w:rPr>
          <w:sz w:val="28"/>
          <w:szCs w:val="28"/>
        </w:rPr>
      </w:pPr>
      <w:r w:rsidRPr="00936880">
        <w:rPr>
          <w:sz w:val="28"/>
          <w:szCs w:val="28"/>
        </w:rPr>
        <w:t>-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w:t>
      </w:r>
    </w:p>
    <w:p w:rsidR="00920C13" w:rsidRPr="00936880" w:rsidRDefault="00920C13" w:rsidP="00920C13">
      <w:pPr>
        <w:pStyle w:val="af4"/>
        <w:ind w:firstLine="709"/>
        <w:rPr>
          <w:sz w:val="28"/>
          <w:szCs w:val="28"/>
        </w:rPr>
      </w:pPr>
      <w:r w:rsidRPr="00936880">
        <w:rPr>
          <w:sz w:val="28"/>
          <w:szCs w:val="28"/>
        </w:rPr>
        <w:t>- повышение прозрачности осуществляемой Администрацией контрольной деятельности;</w:t>
      </w:r>
    </w:p>
    <w:p w:rsidR="00920C13" w:rsidRPr="00936880" w:rsidRDefault="00920C13" w:rsidP="00920C13">
      <w:pPr>
        <w:pStyle w:val="af4"/>
        <w:ind w:firstLine="709"/>
        <w:rPr>
          <w:sz w:val="28"/>
          <w:szCs w:val="28"/>
        </w:rPr>
      </w:pPr>
      <w:r w:rsidRPr="00936880">
        <w:rPr>
          <w:sz w:val="28"/>
          <w:szCs w:val="28"/>
        </w:rPr>
        <w:t>- стимулирование добросовестного соблюдения обязательных требований всеми контролируемыми лицами;</w:t>
      </w:r>
    </w:p>
    <w:p w:rsidR="00920C13" w:rsidRPr="00936880" w:rsidRDefault="00920C13" w:rsidP="00920C13">
      <w:pPr>
        <w:pStyle w:val="af4"/>
        <w:ind w:firstLine="709"/>
        <w:rPr>
          <w:sz w:val="28"/>
          <w:szCs w:val="28"/>
        </w:rPr>
      </w:pPr>
      <w:r w:rsidRPr="00936880">
        <w:rPr>
          <w:sz w:val="28"/>
          <w:szCs w:val="28"/>
        </w:rPr>
        <w:t>- создание системы консультирования и информирования подконтрольных субъектов.</w:t>
      </w:r>
    </w:p>
    <w:p w:rsidR="00920C13" w:rsidRPr="00936880" w:rsidRDefault="00920C13" w:rsidP="00920C13">
      <w:pPr>
        <w:pStyle w:val="indent1"/>
        <w:shd w:val="clear" w:color="auto" w:fill="FFFFFF"/>
        <w:spacing w:before="0" w:beforeAutospacing="0" w:after="0" w:afterAutospacing="0"/>
        <w:ind w:firstLine="708"/>
        <w:jc w:val="both"/>
        <w:rPr>
          <w:sz w:val="28"/>
          <w:szCs w:val="28"/>
        </w:rPr>
      </w:pPr>
      <w:r w:rsidRPr="00936880">
        <w:rPr>
          <w:sz w:val="28"/>
          <w:szCs w:val="28"/>
        </w:rPr>
        <w:t>2.1. При применении консультирования:</w:t>
      </w:r>
    </w:p>
    <w:p w:rsidR="00920C13" w:rsidRPr="00936880" w:rsidRDefault="00920C13" w:rsidP="00920C13">
      <w:pPr>
        <w:pStyle w:val="indent1"/>
        <w:shd w:val="clear" w:color="auto" w:fill="FFFFFF"/>
        <w:spacing w:before="0" w:beforeAutospacing="0" w:after="0" w:afterAutospacing="0"/>
        <w:jc w:val="both"/>
        <w:rPr>
          <w:sz w:val="28"/>
          <w:szCs w:val="28"/>
        </w:rPr>
      </w:pPr>
      <w:r w:rsidRPr="00936880">
        <w:rPr>
          <w:sz w:val="28"/>
          <w:szCs w:val="28"/>
        </w:rPr>
        <w:lastRenderedPageBreak/>
        <w:t>Консультирование осуществляется в устной или письменной форме по следующим вопросам:</w:t>
      </w:r>
    </w:p>
    <w:p w:rsidR="00920C13" w:rsidRPr="00936880" w:rsidRDefault="00920C13" w:rsidP="00920C13">
      <w:pPr>
        <w:pStyle w:val="indent1"/>
        <w:shd w:val="clear" w:color="auto" w:fill="FFFFFF"/>
        <w:spacing w:before="0" w:beforeAutospacing="0" w:after="0" w:afterAutospacing="0"/>
        <w:jc w:val="both"/>
        <w:rPr>
          <w:sz w:val="28"/>
          <w:szCs w:val="28"/>
        </w:rPr>
      </w:pPr>
      <w:r w:rsidRPr="00936880">
        <w:rPr>
          <w:sz w:val="28"/>
          <w:szCs w:val="28"/>
        </w:rPr>
        <w:t>1) организация и осуществление муниципального контроля в сфере благоустройства;</w:t>
      </w:r>
    </w:p>
    <w:p w:rsidR="00920C13" w:rsidRPr="00936880" w:rsidRDefault="00920C13" w:rsidP="00920C13">
      <w:pPr>
        <w:pStyle w:val="indent1"/>
        <w:shd w:val="clear" w:color="auto" w:fill="FFFFFF"/>
        <w:spacing w:before="0" w:beforeAutospacing="0" w:after="0" w:afterAutospacing="0"/>
        <w:jc w:val="both"/>
        <w:rPr>
          <w:sz w:val="28"/>
          <w:szCs w:val="28"/>
        </w:rPr>
      </w:pPr>
      <w:r w:rsidRPr="00936880">
        <w:rPr>
          <w:sz w:val="28"/>
          <w:szCs w:val="28"/>
        </w:rPr>
        <w:t>2) порядок осуществления контрольных мероприятий, установленных положением по осуществлению муниципального контроля в сфере благоустройства;</w:t>
      </w:r>
    </w:p>
    <w:p w:rsidR="00920C13" w:rsidRPr="00936880" w:rsidRDefault="00920C13" w:rsidP="00920C13">
      <w:pPr>
        <w:pStyle w:val="indent1"/>
        <w:shd w:val="clear" w:color="auto" w:fill="FFFFFF"/>
        <w:spacing w:before="0" w:beforeAutospacing="0" w:after="0" w:afterAutospacing="0"/>
        <w:jc w:val="both"/>
        <w:rPr>
          <w:sz w:val="28"/>
          <w:szCs w:val="28"/>
        </w:rPr>
      </w:pPr>
      <w:r w:rsidRPr="00936880">
        <w:rPr>
          <w:sz w:val="28"/>
          <w:szCs w:val="28"/>
        </w:rPr>
        <w:t>3) порядок обжалования действий (бездействия) должностных лиц, уполномоченных осуществлять муниципальный контроль в сфере благоустройства;</w:t>
      </w:r>
    </w:p>
    <w:p w:rsidR="00920C13" w:rsidRPr="00936880" w:rsidRDefault="00920C13" w:rsidP="00920C13">
      <w:pPr>
        <w:pStyle w:val="indent1"/>
        <w:shd w:val="clear" w:color="auto" w:fill="FFFFFF"/>
        <w:spacing w:before="0" w:beforeAutospacing="0" w:after="0" w:afterAutospacing="0"/>
        <w:jc w:val="both"/>
        <w:rPr>
          <w:sz w:val="28"/>
          <w:szCs w:val="28"/>
        </w:rPr>
      </w:pPr>
      <w:r w:rsidRPr="00936880">
        <w:rPr>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20C13" w:rsidRPr="00936880" w:rsidRDefault="00920C13" w:rsidP="00920C13">
      <w:pPr>
        <w:pStyle w:val="indent1"/>
        <w:shd w:val="clear" w:color="auto" w:fill="FFFFFF"/>
        <w:spacing w:before="0" w:beforeAutospacing="0" w:after="0" w:afterAutospacing="0"/>
        <w:ind w:firstLine="708"/>
        <w:jc w:val="both"/>
        <w:rPr>
          <w:sz w:val="28"/>
          <w:szCs w:val="28"/>
        </w:rPr>
      </w:pPr>
      <w:r w:rsidRPr="00936880">
        <w:rPr>
          <w:sz w:val="28"/>
          <w:szCs w:val="28"/>
        </w:rPr>
        <w:t>2.2. Должностные лица администрации,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 инспектор) осуществляют консультирование контролируемых лиц по телефону, на личном приеме либо в ходе проведения профилактических мероприятий, контрольных мероприятий.</w:t>
      </w:r>
    </w:p>
    <w:p w:rsidR="00920C13" w:rsidRPr="00936880" w:rsidRDefault="00920C13" w:rsidP="00920C13">
      <w:pPr>
        <w:pStyle w:val="indent1"/>
        <w:shd w:val="clear" w:color="auto" w:fill="FFFFFF"/>
        <w:spacing w:before="0" w:beforeAutospacing="0" w:after="0" w:afterAutospacing="0"/>
        <w:ind w:firstLine="708"/>
        <w:jc w:val="both"/>
        <w:rPr>
          <w:sz w:val="28"/>
          <w:szCs w:val="28"/>
        </w:rPr>
      </w:pPr>
      <w:r w:rsidRPr="00936880">
        <w:rPr>
          <w:sz w:val="28"/>
          <w:szCs w:val="28"/>
        </w:rPr>
        <w:t>2.3. Консультирование не должно превышать 15 минут.</w:t>
      </w:r>
    </w:p>
    <w:p w:rsidR="00920C13" w:rsidRPr="00936880" w:rsidRDefault="00920C13" w:rsidP="00920C13">
      <w:pPr>
        <w:pStyle w:val="indent1"/>
        <w:shd w:val="clear" w:color="auto" w:fill="FFFFFF"/>
        <w:spacing w:before="0" w:beforeAutospacing="0" w:after="0" w:afterAutospacing="0"/>
        <w:ind w:firstLine="708"/>
        <w:jc w:val="both"/>
        <w:rPr>
          <w:sz w:val="28"/>
          <w:szCs w:val="28"/>
        </w:rPr>
      </w:pPr>
      <w:r w:rsidRPr="00936880">
        <w:rPr>
          <w:sz w:val="28"/>
          <w:szCs w:val="28"/>
        </w:rPr>
        <w:t>2.4. Администрация не предоставляет контролируемым лицам и их представителям в письменной форме информацию по вопросам устного консультирования.</w:t>
      </w:r>
    </w:p>
    <w:p w:rsidR="00920C13" w:rsidRPr="00936880" w:rsidRDefault="00920C13" w:rsidP="00920C13">
      <w:pPr>
        <w:pStyle w:val="indent1"/>
        <w:shd w:val="clear" w:color="auto" w:fill="FFFFFF"/>
        <w:spacing w:before="0" w:beforeAutospacing="0" w:after="0" w:afterAutospacing="0"/>
        <w:ind w:firstLine="708"/>
        <w:jc w:val="both"/>
        <w:rPr>
          <w:sz w:val="28"/>
          <w:szCs w:val="28"/>
        </w:rPr>
      </w:pPr>
      <w:r w:rsidRPr="00936880">
        <w:rPr>
          <w:sz w:val="28"/>
          <w:szCs w:val="28"/>
        </w:rPr>
        <w:t>2.5. Консультирование в письменной форме осуществляется инспектором в следующих случаях:</w:t>
      </w:r>
    </w:p>
    <w:p w:rsidR="00920C13" w:rsidRPr="00936880" w:rsidRDefault="00920C13" w:rsidP="00920C13">
      <w:pPr>
        <w:pStyle w:val="indent1"/>
        <w:shd w:val="clear" w:color="auto" w:fill="FFFFFF"/>
        <w:spacing w:before="0" w:beforeAutospacing="0" w:after="0" w:afterAutospacing="0"/>
        <w:jc w:val="both"/>
        <w:rPr>
          <w:sz w:val="28"/>
          <w:szCs w:val="28"/>
        </w:rPr>
      </w:pPr>
      <w:r w:rsidRPr="00936880">
        <w:rPr>
          <w:sz w:val="28"/>
          <w:szCs w:val="28"/>
        </w:rPr>
        <w:t>а) контролируемым лицом представлен письменный запрос о представлении письменного ответа по вопросам консультирования;</w:t>
      </w:r>
    </w:p>
    <w:p w:rsidR="00920C13" w:rsidRPr="00936880" w:rsidRDefault="00920C13" w:rsidP="00920C13">
      <w:pPr>
        <w:pStyle w:val="indent1"/>
        <w:shd w:val="clear" w:color="auto" w:fill="FFFFFF"/>
        <w:spacing w:before="0" w:beforeAutospacing="0" w:after="0" w:afterAutospacing="0"/>
        <w:jc w:val="both"/>
        <w:rPr>
          <w:sz w:val="28"/>
          <w:szCs w:val="28"/>
        </w:rPr>
      </w:pPr>
      <w:r w:rsidRPr="00936880">
        <w:rPr>
          <w:sz w:val="28"/>
          <w:szCs w:val="28"/>
        </w:rPr>
        <w:t>б) за время консультирования предоставить ответ на поставленные вопросы невозможно;</w:t>
      </w:r>
    </w:p>
    <w:p w:rsidR="00920C13" w:rsidRPr="00936880" w:rsidRDefault="00920C13" w:rsidP="00920C13">
      <w:pPr>
        <w:pStyle w:val="indent1"/>
        <w:shd w:val="clear" w:color="auto" w:fill="FFFFFF"/>
        <w:spacing w:before="0" w:beforeAutospacing="0" w:after="0" w:afterAutospacing="0"/>
        <w:jc w:val="both"/>
        <w:rPr>
          <w:sz w:val="28"/>
          <w:szCs w:val="28"/>
        </w:rPr>
      </w:pPr>
      <w:r w:rsidRPr="00936880">
        <w:rPr>
          <w:sz w:val="28"/>
          <w:szCs w:val="28"/>
        </w:rPr>
        <w:t>в) ответ на поставленные вопросы требует дополнительного запроса сведений.</w:t>
      </w:r>
    </w:p>
    <w:p w:rsidR="00920C13" w:rsidRPr="00936880" w:rsidRDefault="00920C13" w:rsidP="00920C13">
      <w:pPr>
        <w:pStyle w:val="indent1"/>
        <w:shd w:val="clear" w:color="auto" w:fill="FFFFFF"/>
        <w:spacing w:before="0" w:beforeAutospacing="0" w:after="0" w:afterAutospacing="0"/>
        <w:ind w:firstLine="708"/>
        <w:jc w:val="both"/>
        <w:rPr>
          <w:sz w:val="28"/>
          <w:szCs w:val="28"/>
        </w:rPr>
      </w:pPr>
      <w:r w:rsidRPr="00936880">
        <w:rPr>
          <w:sz w:val="28"/>
          <w:szCs w:val="28"/>
        </w:rPr>
        <w:t>2.6. Контролируемое лицо вправе направить запрос о предоставлении письменного ответа в сроки, установленные </w:t>
      </w:r>
      <w:hyperlink r:id="rId10" w:anchor="/document/12146661/entry/0" w:history="1">
        <w:r w:rsidRPr="00936880">
          <w:rPr>
            <w:rStyle w:val="afc"/>
            <w:rFonts w:eastAsia="Arial"/>
            <w:color w:val="000000" w:themeColor="text1"/>
            <w:sz w:val="28"/>
            <w:szCs w:val="28"/>
            <w:u w:val="none"/>
          </w:rPr>
          <w:t>Федеральным законом</w:t>
        </w:r>
      </w:hyperlink>
      <w:r w:rsidRPr="00936880">
        <w:rPr>
          <w:sz w:val="28"/>
          <w:szCs w:val="28"/>
        </w:rPr>
        <w:t> от 02.05.2006 № 59-ФЗ «О порядке рассмотрения обращений граждан Российской Федерации».</w:t>
      </w:r>
    </w:p>
    <w:p w:rsidR="00920C13" w:rsidRPr="006252E6" w:rsidRDefault="00920C13" w:rsidP="00920C13">
      <w:pPr>
        <w:pStyle w:val="indent1"/>
        <w:shd w:val="clear" w:color="auto" w:fill="FFFFFF"/>
        <w:spacing w:before="0" w:beforeAutospacing="0" w:after="0" w:afterAutospacing="0"/>
        <w:ind w:firstLine="708"/>
        <w:jc w:val="both"/>
        <w:rPr>
          <w:sz w:val="28"/>
          <w:szCs w:val="28"/>
        </w:rPr>
      </w:pPr>
      <w:r w:rsidRPr="00936880">
        <w:rPr>
          <w:sz w:val="28"/>
          <w:szCs w:val="28"/>
        </w:rPr>
        <w:t>2.7. Администрация осуществляют учет письменных консультирований</w:t>
      </w:r>
      <w:r w:rsidRPr="00E32F44">
        <w:rPr>
          <w:sz w:val="28"/>
          <w:szCs w:val="28"/>
          <w:highlight w:val="yellow"/>
        </w:rPr>
        <w:t>.</w:t>
      </w:r>
    </w:p>
    <w:p w:rsidR="00920C13" w:rsidRPr="00C20D4D" w:rsidRDefault="00920C13" w:rsidP="00920C13">
      <w:pPr>
        <w:pStyle w:val="af4"/>
        <w:ind w:firstLine="709"/>
        <w:rPr>
          <w:sz w:val="28"/>
          <w:szCs w:val="28"/>
        </w:rPr>
      </w:pPr>
      <w:r>
        <w:rPr>
          <w:sz w:val="28"/>
          <w:szCs w:val="28"/>
        </w:rPr>
        <w:t xml:space="preserve">2.8. </w:t>
      </w:r>
      <w:r w:rsidRPr="00C20D4D">
        <w:rPr>
          <w:sz w:val="28"/>
          <w:szCs w:val="28"/>
        </w:rPr>
        <w:t>Проведение профилактических мероприятий программы профилактики направлено на решение следующих задач:</w:t>
      </w:r>
    </w:p>
    <w:p w:rsidR="00920C13" w:rsidRPr="00C20D4D" w:rsidRDefault="00920C13" w:rsidP="00920C13">
      <w:pPr>
        <w:pStyle w:val="af4"/>
        <w:ind w:firstLine="709"/>
        <w:rPr>
          <w:sz w:val="28"/>
          <w:szCs w:val="28"/>
        </w:rPr>
      </w:pPr>
      <w:r w:rsidRPr="00C20D4D">
        <w:rPr>
          <w:sz w:val="28"/>
          <w:szCs w:val="28"/>
        </w:rPr>
        <w:t>1</w:t>
      </w:r>
      <w:r>
        <w:rPr>
          <w:sz w:val="28"/>
          <w:szCs w:val="28"/>
        </w:rPr>
        <w:t>)</w:t>
      </w:r>
      <w:r w:rsidRPr="00C20D4D">
        <w:rPr>
          <w:sz w:val="28"/>
          <w:szCs w:val="28"/>
        </w:rPr>
        <w:t>. Укрепление системы профилактики нарушений рисков причинения вреда (ущерба) охраняемым законом ценностям;</w:t>
      </w:r>
    </w:p>
    <w:p w:rsidR="00920C13" w:rsidRPr="00C20D4D" w:rsidRDefault="00920C13" w:rsidP="00920C13">
      <w:pPr>
        <w:pStyle w:val="af4"/>
        <w:ind w:firstLine="709"/>
        <w:rPr>
          <w:sz w:val="28"/>
          <w:szCs w:val="28"/>
        </w:rPr>
      </w:pPr>
      <w:r w:rsidRPr="00C20D4D">
        <w:rPr>
          <w:sz w:val="28"/>
          <w:szCs w:val="28"/>
        </w:rPr>
        <w:t>2</w:t>
      </w:r>
      <w:r>
        <w:rPr>
          <w:sz w:val="28"/>
          <w:szCs w:val="28"/>
        </w:rPr>
        <w:t>)</w:t>
      </w:r>
      <w:r w:rsidRPr="00C20D4D">
        <w:rPr>
          <w:sz w:val="28"/>
          <w:szCs w:val="28"/>
        </w:rPr>
        <w:t>. 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920C13" w:rsidRPr="00C20D4D" w:rsidRDefault="00920C13" w:rsidP="00920C13">
      <w:pPr>
        <w:pStyle w:val="af4"/>
        <w:ind w:firstLine="709"/>
        <w:rPr>
          <w:sz w:val="28"/>
          <w:szCs w:val="28"/>
        </w:rPr>
      </w:pPr>
      <w:r w:rsidRPr="00C20D4D">
        <w:rPr>
          <w:sz w:val="28"/>
          <w:szCs w:val="28"/>
        </w:rPr>
        <w:lastRenderedPageBreak/>
        <w:t>3</w:t>
      </w:r>
      <w:r>
        <w:rPr>
          <w:sz w:val="28"/>
          <w:szCs w:val="28"/>
        </w:rPr>
        <w:t>)</w:t>
      </w:r>
      <w:r w:rsidRPr="00C20D4D">
        <w:rPr>
          <w:sz w:val="28"/>
          <w:szCs w:val="28"/>
        </w:rPr>
        <w:t>.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920C13" w:rsidRPr="00C20D4D" w:rsidRDefault="00920C13" w:rsidP="00920C13">
      <w:pPr>
        <w:pStyle w:val="af4"/>
        <w:ind w:firstLine="709"/>
        <w:rPr>
          <w:sz w:val="28"/>
          <w:szCs w:val="28"/>
        </w:rPr>
      </w:pPr>
      <w:r w:rsidRPr="00C20D4D">
        <w:rPr>
          <w:sz w:val="28"/>
          <w:szCs w:val="28"/>
        </w:rPr>
        <w:t>4</w:t>
      </w:r>
      <w:r>
        <w:rPr>
          <w:sz w:val="28"/>
          <w:szCs w:val="28"/>
        </w:rPr>
        <w:t>)</w:t>
      </w:r>
      <w:r w:rsidRPr="00C20D4D">
        <w:rPr>
          <w:sz w:val="28"/>
          <w:szCs w:val="28"/>
        </w:rPr>
        <w:t>.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920C13" w:rsidRPr="00C20D4D" w:rsidRDefault="00920C13" w:rsidP="00920C13">
      <w:pPr>
        <w:pStyle w:val="af4"/>
        <w:ind w:firstLine="709"/>
        <w:rPr>
          <w:sz w:val="28"/>
          <w:szCs w:val="28"/>
        </w:rPr>
      </w:pPr>
      <w:r w:rsidRPr="00C20D4D">
        <w:rPr>
          <w:sz w:val="28"/>
          <w:szCs w:val="28"/>
        </w:rPr>
        <w:t>5</w:t>
      </w:r>
      <w:r>
        <w:rPr>
          <w:sz w:val="28"/>
          <w:szCs w:val="28"/>
        </w:rPr>
        <w:t>)</w:t>
      </w:r>
      <w:r w:rsidRPr="00C20D4D">
        <w:rPr>
          <w:sz w:val="28"/>
          <w:szCs w:val="28"/>
        </w:rPr>
        <w:t>.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920C13" w:rsidRPr="00C20D4D" w:rsidRDefault="00920C13" w:rsidP="00920C13">
      <w:pPr>
        <w:pStyle w:val="af4"/>
        <w:ind w:firstLine="709"/>
        <w:rPr>
          <w:sz w:val="28"/>
          <w:szCs w:val="28"/>
        </w:rPr>
      </w:pPr>
      <w:r w:rsidRPr="00C20D4D">
        <w:rPr>
          <w:sz w:val="28"/>
          <w:szCs w:val="28"/>
        </w:rPr>
        <w:t>3. План мероприятий Программы</w:t>
      </w:r>
    </w:p>
    <w:p w:rsidR="00920C13" w:rsidRPr="00C20D4D" w:rsidRDefault="00920C13" w:rsidP="00920C13">
      <w:pPr>
        <w:pStyle w:val="af4"/>
        <w:ind w:firstLine="709"/>
        <w:rPr>
          <w:sz w:val="28"/>
          <w:szCs w:val="28"/>
        </w:rPr>
      </w:pPr>
      <w:r w:rsidRPr="00C20D4D">
        <w:rPr>
          <w:sz w:val="28"/>
          <w:szCs w:val="28"/>
        </w:rPr>
        <w:t xml:space="preserve">Задачи Программы достигаются посредством реализации мероприятий, предусмотренных планом мероприятий по профилактике нарушений на автомобильном транспорте, городском наземном электрическом транспорте и в дорожном хозяйстве </w:t>
      </w:r>
      <w:r>
        <w:rPr>
          <w:sz w:val="28"/>
          <w:szCs w:val="28"/>
        </w:rPr>
        <w:t xml:space="preserve">в границах населенных пунктов Воздвиженского сельского поселения </w:t>
      </w:r>
      <w:r w:rsidRPr="00C20D4D">
        <w:rPr>
          <w:sz w:val="28"/>
          <w:szCs w:val="28"/>
        </w:rPr>
        <w:t>на 202</w:t>
      </w:r>
      <w:r>
        <w:rPr>
          <w:sz w:val="28"/>
          <w:szCs w:val="28"/>
        </w:rPr>
        <w:t>3</w:t>
      </w:r>
      <w:r w:rsidRPr="00C20D4D">
        <w:rPr>
          <w:sz w:val="28"/>
          <w:szCs w:val="28"/>
        </w:rPr>
        <w:t xml:space="preserve"> год (Приложение к Программе).</w:t>
      </w:r>
    </w:p>
    <w:p w:rsidR="00920C13" w:rsidRPr="00C20D4D" w:rsidRDefault="00920C13" w:rsidP="00920C13">
      <w:pPr>
        <w:pStyle w:val="af4"/>
        <w:ind w:firstLine="709"/>
        <w:rPr>
          <w:sz w:val="28"/>
          <w:szCs w:val="28"/>
        </w:rPr>
      </w:pPr>
      <w:r w:rsidRPr="00C20D4D">
        <w:rPr>
          <w:sz w:val="28"/>
          <w:szCs w:val="28"/>
        </w:rPr>
        <w:t>4. Показатели результативности и эффективности программы профилактики рисков причинения вреда (ущерба)</w:t>
      </w:r>
      <w:r>
        <w:rPr>
          <w:sz w:val="28"/>
          <w:szCs w:val="28"/>
        </w:rPr>
        <w:t>.</w:t>
      </w:r>
    </w:p>
    <w:p w:rsidR="00920C13" w:rsidRPr="00C20D4D" w:rsidRDefault="00920C13" w:rsidP="00920C13">
      <w:pPr>
        <w:pStyle w:val="af4"/>
        <w:ind w:firstLine="709"/>
        <w:rPr>
          <w:sz w:val="28"/>
          <w:szCs w:val="28"/>
        </w:rPr>
      </w:pPr>
      <w:r w:rsidRPr="00C20D4D">
        <w:rPr>
          <w:sz w:val="28"/>
          <w:szCs w:val="28"/>
        </w:rPr>
        <w:t>Результатом выполнения мероприятий, предусмотренных планом мероприятий по профилактике нарушений является снижение уровня нарушений субъектами, в отношении которых осуществляется муниципальный контроль, обязательных требований.</w:t>
      </w:r>
    </w:p>
    <w:p w:rsidR="00920C13" w:rsidRPr="00C20D4D" w:rsidRDefault="00920C13" w:rsidP="00920C13">
      <w:pPr>
        <w:pStyle w:val="af4"/>
        <w:ind w:firstLine="709"/>
        <w:rPr>
          <w:sz w:val="28"/>
          <w:szCs w:val="28"/>
        </w:rPr>
      </w:pPr>
      <w:r w:rsidRPr="00C20D4D">
        <w:rPr>
          <w:sz w:val="28"/>
          <w:szCs w:val="28"/>
        </w:rPr>
        <w:t>Оценка эффективности Программы производится по итогам 202</w:t>
      </w:r>
      <w:r>
        <w:rPr>
          <w:sz w:val="28"/>
          <w:szCs w:val="28"/>
        </w:rPr>
        <w:t>3</w:t>
      </w:r>
      <w:r w:rsidRPr="00C20D4D">
        <w:rPr>
          <w:sz w:val="28"/>
          <w:szCs w:val="28"/>
        </w:rPr>
        <w:t xml:space="preserve"> года методом сравнения показателей качества профилактической деятельности с предыдущим годом.</w:t>
      </w:r>
    </w:p>
    <w:p w:rsidR="00920C13" w:rsidRPr="00C20D4D" w:rsidRDefault="00920C13" w:rsidP="00920C13">
      <w:pPr>
        <w:pStyle w:val="af4"/>
        <w:ind w:firstLine="709"/>
        <w:rPr>
          <w:sz w:val="28"/>
          <w:szCs w:val="28"/>
        </w:rPr>
      </w:pPr>
      <w:r w:rsidRPr="00C20D4D">
        <w:rPr>
          <w:sz w:val="28"/>
          <w:szCs w:val="28"/>
        </w:rPr>
        <w:t>К показателям качества профилактической деятельности относятся следующие:</w:t>
      </w:r>
    </w:p>
    <w:p w:rsidR="00920C13" w:rsidRPr="00C20D4D" w:rsidRDefault="00920C13" w:rsidP="00920C13">
      <w:pPr>
        <w:pStyle w:val="af4"/>
        <w:ind w:firstLine="709"/>
        <w:rPr>
          <w:sz w:val="28"/>
          <w:szCs w:val="28"/>
        </w:rPr>
      </w:pPr>
      <w:r w:rsidRPr="00C20D4D">
        <w:rPr>
          <w:sz w:val="28"/>
          <w:szCs w:val="28"/>
        </w:rPr>
        <w:t>1. Количество выданных предписаний;</w:t>
      </w:r>
    </w:p>
    <w:p w:rsidR="00920C13" w:rsidRPr="00C20D4D" w:rsidRDefault="00920C13" w:rsidP="00920C13">
      <w:pPr>
        <w:pStyle w:val="af4"/>
        <w:ind w:firstLine="709"/>
        <w:rPr>
          <w:sz w:val="28"/>
          <w:szCs w:val="28"/>
        </w:rPr>
      </w:pPr>
      <w:r w:rsidRPr="00C20D4D">
        <w:rPr>
          <w:sz w:val="28"/>
          <w:szCs w:val="28"/>
        </w:rPr>
        <w:t>2. Количество субъектов, которым выданы предписания;</w:t>
      </w:r>
    </w:p>
    <w:p w:rsidR="00920C13" w:rsidRPr="00C20D4D" w:rsidRDefault="00920C13" w:rsidP="00920C13">
      <w:pPr>
        <w:pStyle w:val="af4"/>
        <w:ind w:firstLine="709"/>
        <w:rPr>
          <w:sz w:val="28"/>
          <w:szCs w:val="28"/>
        </w:rPr>
      </w:pPr>
      <w:r w:rsidRPr="00C20D4D">
        <w:rPr>
          <w:sz w:val="28"/>
          <w:szCs w:val="28"/>
        </w:rPr>
        <w:t>3. Информирование юридических лиц,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контроля, в том числе посредством размещения на официальном сайте контрольного органа руководств (памяток), информационных статей.</w:t>
      </w:r>
    </w:p>
    <w:p w:rsidR="00920C13" w:rsidRPr="00C20D4D" w:rsidRDefault="00920C13" w:rsidP="00920C13">
      <w:pPr>
        <w:pStyle w:val="af4"/>
        <w:ind w:firstLine="709"/>
        <w:rPr>
          <w:sz w:val="28"/>
          <w:szCs w:val="28"/>
        </w:rPr>
      </w:pPr>
      <w:r w:rsidRPr="00C20D4D">
        <w:rPr>
          <w:sz w:val="28"/>
          <w:szCs w:val="28"/>
        </w:rPr>
        <w:t>Ожидаемые конечные результаты:</w:t>
      </w:r>
    </w:p>
    <w:p w:rsidR="00920C13" w:rsidRPr="00C20D4D" w:rsidRDefault="00920C13" w:rsidP="00920C13">
      <w:pPr>
        <w:pStyle w:val="af4"/>
        <w:ind w:firstLine="709"/>
        <w:rPr>
          <w:sz w:val="28"/>
          <w:szCs w:val="28"/>
        </w:rPr>
      </w:pPr>
      <w:r w:rsidRPr="00C20D4D">
        <w:rPr>
          <w:sz w:val="28"/>
          <w:szCs w:val="28"/>
        </w:rPr>
        <w:t>- минимизирование количества нарушений субъектами профилактики обязательных требований, установленных Правилами благоустройства;</w:t>
      </w:r>
    </w:p>
    <w:p w:rsidR="00920C13" w:rsidRPr="00C20D4D" w:rsidRDefault="00920C13" w:rsidP="00920C13">
      <w:pPr>
        <w:pStyle w:val="af4"/>
        <w:ind w:firstLine="709"/>
        <w:rPr>
          <w:sz w:val="28"/>
          <w:szCs w:val="28"/>
        </w:rPr>
      </w:pPr>
      <w:r w:rsidRPr="00C20D4D">
        <w:rPr>
          <w:sz w:val="28"/>
          <w:szCs w:val="28"/>
        </w:rPr>
        <w:t>- снижение уровня административной нагрузки на подконтрольные субъекты.</w:t>
      </w:r>
    </w:p>
    <w:p w:rsidR="00920C13" w:rsidRPr="00C20D4D" w:rsidRDefault="00920C13" w:rsidP="00920C13">
      <w:pPr>
        <w:pStyle w:val="af4"/>
        <w:ind w:firstLine="709"/>
        <w:rPr>
          <w:sz w:val="28"/>
          <w:szCs w:val="28"/>
        </w:rPr>
      </w:pPr>
      <w:r w:rsidRPr="00C20D4D">
        <w:rPr>
          <w:sz w:val="28"/>
          <w:szCs w:val="28"/>
        </w:rPr>
        <w:t>Сведения о результатах профилактической работы за год размещаются в виде годового отчета об осуществлении муниципального контроля.</w:t>
      </w:r>
    </w:p>
    <w:p w:rsidR="00920C13" w:rsidRPr="00C20D4D" w:rsidRDefault="00920C13" w:rsidP="00920C13">
      <w:pPr>
        <w:pStyle w:val="af4"/>
        <w:rPr>
          <w:sz w:val="28"/>
          <w:szCs w:val="28"/>
        </w:rPr>
      </w:pPr>
    </w:p>
    <w:p w:rsidR="00920C13" w:rsidRPr="00C20D4D" w:rsidRDefault="00920C13" w:rsidP="00920C13">
      <w:pPr>
        <w:pStyle w:val="af4"/>
        <w:rPr>
          <w:sz w:val="28"/>
          <w:szCs w:val="28"/>
        </w:rPr>
      </w:pPr>
    </w:p>
    <w:p w:rsidR="00920C13" w:rsidRDefault="00920C13" w:rsidP="00920C13">
      <w:pPr>
        <w:pStyle w:val="af4"/>
        <w:rPr>
          <w:sz w:val="28"/>
          <w:szCs w:val="28"/>
        </w:rPr>
      </w:pPr>
      <w:r>
        <w:rPr>
          <w:sz w:val="28"/>
          <w:szCs w:val="28"/>
        </w:rPr>
        <w:lastRenderedPageBreak/>
        <w:t>Юрист администрации</w:t>
      </w:r>
    </w:p>
    <w:p w:rsidR="00920C13" w:rsidRDefault="00920C13" w:rsidP="00920C13">
      <w:pPr>
        <w:pStyle w:val="af4"/>
        <w:rPr>
          <w:sz w:val="28"/>
          <w:szCs w:val="28"/>
        </w:rPr>
      </w:pPr>
      <w:r>
        <w:rPr>
          <w:sz w:val="28"/>
          <w:szCs w:val="28"/>
        </w:rPr>
        <w:t>Воздвиженского сельского поселения                                       Н.В. Артемов</w:t>
      </w:r>
    </w:p>
    <w:p w:rsidR="00920C13" w:rsidRDefault="00920C13" w:rsidP="00920C13">
      <w:pPr>
        <w:pStyle w:val="af4"/>
        <w:rPr>
          <w:sz w:val="28"/>
          <w:szCs w:val="28"/>
        </w:rPr>
      </w:pPr>
      <w:r>
        <w:rPr>
          <w:sz w:val="28"/>
          <w:szCs w:val="28"/>
        </w:rPr>
        <w:t xml:space="preserve"> </w:t>
      </w:r>
    </w:p>
    <w:p w:rsidR="00920C13" w:rsidRDefault="00920C13" w:rsidP="00920C13">
      <w:pPr>
        <w:pStyle w:val="af4"/>
        <w:ind w:left="5387"/>
        <w:rPr>
          <w:sz w:val="28"/>
          <w:szCs w:val="28"/>
        </w:rPr>
      </w:pPr>
    </w:p>
    <w:p w:rsidR="00920C13" w:rsidRDefault="00920C13" w:rsidP="00920C13">
      <w:pPr>
        <w:pStyle w:val="af4"/>
        <w:ind w:left="5387"/>
        <w:rPr>
          <w:sz w:val="28"/>
          <w:szCs w:val="28"/>
        </w:rPr>
      </w:pPr>
    </w:p>
    <w:p w:rsidR="00920C13" w:rsidRDefault="00920C13" w:rsidP="00920C13">
      <w:pPr>
        <w:pStyle w:val="af4"/>
        <w:ind w:left="5387"/>
        <w:rPr>
          <w:sz w:val="28"/>
          <w:szCs w:val="28"/>
        </w:rPr>
      </w:pPr>
    </w:p>
    <w:p w:rsidR="00920C13" w:rsidRDefault="00920C13" w:rsidP="00920C13">
      <w:pPr>
        <w:pStyle w:val="af4"/>
        <w:ind w:left="5387"/>
        <w:rPr>
          <w:sz w:val="28"/>
          <w:szCs w:val="28"/>
        </w:rPr>
      </w:pPr>
    </w:p>
    <w:p w:rsidR="00920C13" w:rsidRPr="00C20D4D" w:rsidRDefault="00920C13" w:rsidP="00920C13">
      <w:pPr>
        <w:pStyle w:val="af4"/>
        <w:ind w:left="5387"/>
        <w:rPr>
          <w:sz w:val="28"/>
          <w:szCs w:val="28"/>
        </w:rPr>
      </w:pPr>
      <w:r w:rsidRPr="00C20D4D">
        <w:rPr>
          <w:sz w:val="28"/>
          <w:szCs w:val="28"/>
        </w:rPr>
        <w:t>Приложение</w:t>
      </w:r>
    </w:p>
    <w:p w:rsidR="00920C13" w:rsidRPr="00C20D4D" w:rsidRDefault="00920C13" w:rsidP="00920C13">
      <w:pPr>
        <w:pStyle w:val="af4"/>
        <w:ind w:left="5387"/>
        <w:rPr>
          <w:sz w:val="28"/>
          <w:szCs w:val="28"/>
        </w:rPr>
      </w:pPr>
      <w:r w:rsidRPr="00C20D4D">
        <w:rPr>
          <w:sz w:val="28"/>
          <w:szCs w:val="28"/>
        </w:rPr>
        <w:t>к Плану мероприятий</w:t>
      </w:r>
    </w:p>
    <w:p w:rsidR="00920C13" w:rsidRPr="00C20D4D" w:rsidRDefault="00920C13" w:rsidP="00920C13">
      <w:pPr>
        <w:pStyle w:val="af4"/>
        <w:ind w:left="5387"/>
        <w:rPr>
          <w:sz w:val="28"/>
          <w:szCs w:val="28"/>
        </w:rPr>
      </w:pPr>
      <w:r w:rsidRPr="00C20D4D">
        <w:rPr>
          <w:sz w:val="28"/>
          <w:szCs w:val="28"/>
        </w:rPr>
        <w:t>по профилактике нарушений в рамках осуществления</w:t>
      </w:r>
    </w:p>
    <w:p w:rsidR="00920C13" w:rsidRPr="00C20D4D" w:rsidRDefault="00920C13" w:rsidP="00920C13">
      <w:pPr>
        <w:pStyle w:val="af4"/>
        <w:ind w:left="5387"/>
        <w:rPr>
          <w:sz w:val="28"/>
          <w:szCs w:val="28"/>
        </w:rPr>
      </w:pPr>
      <w:r w:rsidRPr="00C20D4D">
        <w:rPr>
          <w:sz w:val="28"/>
          <w:szCs w:val="28"/>
        </w:rPr>
        <w:t xml:space="preserve">муниципального контроля на автомобильном транспорте, городском наземном электрическом транспорте и в </w:t>
      </w:r>
      <w:r w:rsidRPr="00171C1E">
        <w:rPr>
          <w:sz w:val="28"/>
          <w:szCs w:val="28"/>
        </w:rPr>
        <w:t>дорожном хозяйстве в границах населенных пунктов</w:t>
      </w:r>
      <w:r>
        <w:rPr>
          <w:sz w:val="28"/>
          <w:szCs w:val="28"/>
        </w:rPr>
        <w:t xml:space="preserve"> Воздвиженского</w:t>
      </w:r>
      <w:r w:rsidRPr="00C20D4D">
        <w:rPr>
          <w:sz w:val="28"/>
          <w:szCs w:val="28"/>
        </w:rPr>
        <w:t xml:space="preserve"> сельского поселения</w:t>
      </w:r>
      <w:r>
        <w:rPr>
          <w:sz w:val="28"/>
          <w:szCs w:val="28"/>
        </w:rPr>
        <w:t xml:space="preserve"> </w:t>
      </w:r>
      <w:r w:rsidRPr="00C20D4D">
        <w:rPr>
          <w:sz w:val="28"/>
          <w:szCs w:val="28"/>
        </w:rPr>
        <w:t>Курганинского района на 202</w:t>
      </w:r>
      <w:r>
        <w:rPr>
          <w:sz w:val="28"/>
          <w:szCs w:val="28"/>
        </w:rPr>
        <w:t>3</w:t>
      </w:r>
      <w:r w:rsidRPr="00C20D4D">
        <w:rPr>
          <w:sz w:val="28"/>
          <w:szCs w:val="28"/>
        </w:rPr>
        <w:t xml:space="preserve"> год</w:t>
      </w:r>
    </w:p>
    <w:p w:rsidR="00920C13" w:rsidRPr="00C20D4D" w:rsidRDefault="00920C13" w:rsidP="00920C13">
      <w:pPr>
        <w:pStyle w:val="af4"/>
        <w:ind w:left="5387"/>
        <w:rPr>
          <w:sz w:val="28"/>
          <w:szCs w:val="28"/>
        </w:rPr>
      </w:pPr>
    </w:p>
    <w:p w:rsidR="00920C13" w:rsidRPr="00C20D4D" w:rsidRDefault="00920C13" w:rsidP="00920C13">
      <w:pPr>
        <w:pStyle w:val="af4"/>
        <w:ind w:left="5387"/>
        <w:rPr>
          <w:sz w:val="28"/>
          <w:szCs w:val="28"/>
        </w:rPr>
      </w:pPr>
    </w:p>
    <w:tbl>
      <w:tblPr>
        <w:tblW w:w="948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63"/>
        <w:gridCol w:w="6046"/>
        <w:gridCol w:w="2580"/>
      </w:tblGrid>
      <w:tr w:rsidR="00920C13" w:rsidRPr="00C20D4D" w:rsidTr="003A30A4">
        <w:trPr>
          <w:tblCellSpacing w:w="15" w:type="dxa"/>
        </w:trPr>
        <w:tc>
          <w:tcPr>
            <w:tcW w:w="489" w:type="dxa"/>
            <w:vAlign w:val="center"/>
            <w:hideMark/>
          </w:tcPr>
          <w:p w:rsidR="00920C13" w:rsidRPr="00C20D4D" w:rsidRDefault="00920C13" w:rsidP="003A30A4">
            <w:pPr>
              <w:pStyle w:val="af4"/>
              <w:rPr>
                <w:sz w:val="28"/>
                <w:szCs w:val="28"/>
              </w:rPr>
            </w:pPr>
            <w:r w:rsidRPr="00C20D4D">
              <w:rPr>
                <w:sz w:val="28"/>
                <w:szCs w:val="28"/>
              </w:rPr>
              <w:t>N  п/п</w:t>
            </w:r>
          </w:p>
        </w:tc>
        <w:tc>
          <w:tcPr>
            <w:tcW w:w="6295" w:type="dxa"/>
            <w:vAlign w:val="center"/>
            <w:hideMark/>
          </w:tcPr>
          <w:p w:rsidR="00920C13" w:rsidRPr="00C20D4D" w:rsidRDefault="00920C13" w:rsidP="003A30A4">
            <w:pPr>
              <w:pStyle w:val="af4"/>
              <w:rPr>
                <w:sz w:val="28"/>
                <w:szCs w:val="28"/>
              </w:rPr>
            </w:pPr>
            <w:r w:rsidRPr="00C20D4D">
              <w:rPr>
                <w:sz w:val="28"/>
                <w:szCs w:val="28"/>
              </w:rPr>
              <w:t>Наименование мероприятия</w:t>
            </w:r>
          </w:p>
        </w:tc>
        <w:tc>
          <w:tcPr>
            <w:tcW w:w="2585" w:type="dxa"/>
            <w:vAlign w:val="center"/>
            <w:hideMark/>
          </w:tcPr>
          <w:p w:rsidR="00920C13" w:rsidRPr="00C20D4D" w:rsidRDefault="00920C13" w:rsidP="003A30A4">
            <w:pPr>
              <w:pStyle w:val="af4"/>
              <w:rPr>
                <w:sz w:val="28"/>
                <w:szCs w:val="28"/>
              </w:rPr>
            </w:pPr>
            <w:r w:rsidRPr="00C20D4D">
              <w:rPr>
                <w:sz w:val="28"/>
                <w:szCs w:val="28"/>
              </w:rPr>
              <w:t>Срок исполнения</w:t>
            </w:r>
          </w:p>
        </w:tc>
      </w:tr>
      <w:tr w:rsidR="00920C13" w:rsidRPr="00C20D4D" w:rsidTr="003A30A4">
        <w:trPr>
          <w:tblCellSpacing w:w="15" w:type="dxa"/>
        </w:trPr>
        <w:tc>
          <w:tcPr>
            <w:tcW w:w="489" w:type="dxa"/>
            <w:vAlign w:val="center"/>
            <w:hideMark/>
          </w:tcPr>
          <w:p w:rsidR="00920C13" w:rsidRPr="00C20D4D" w:rsidRDefault="00920C13" w:rsidP="003A30A4">
            <w:pPr>
              <w:pStyle w:val="af4"/>
              <w:rPr>
                <w:sz w:val="28"/>
                <w:szCs w:val="28"/>
              </w:rPr>
            </w:pPr>
            <w:r w:rsidRPr="00C20D4D">
              <w:rPr>
                <w:sz w:val="28"/>
                <w:szCs w:val="28"/>
              </w:rPr>
              <w:t>1</w:t>
            </w:r>
          </w:p>
        </w:tc>
        <w:tc>
          <w:tcPr>
            <w:tcW w:w="6295" w:type="dxa"/>
            <w:vAlign w:val="center"/>
            <w:hideMark/>
          </w:tcPr>
          <w:p w:rsidR="00920C13" w:rsidRPr="00C20D4D" w:rsidRDefault="00920C13" w:rsidP="003A30A4">
            <w:pPr>
              <w:pStyle w:val="af4"/>
              <w:rPr>
                <w:sz w:val="28"/>
                <w:szCs w:val="28"/>
              </w:rPr>
            </w:pPr>
            <w:r w:rsidRPr="00C20D4D">
              <w:rPr>
                <w:sz w:val="28"/>
                <w:szCs w:val="28"/>
              </w:rPr>
              <w:t xml:space="preserve">Размещение на официальном сайте администрации </w:t>
            </w:r>
            <w:r>
              <w:rPr>
                <w:sz w:val="28"/>
                <w:szCs w:val="28"/>
              </w:rPr>
              <w:t>Воздвиженского</w:t>
            </w:r>
            <w:r w:rsidRPr="00C20D4D">
              <w:rPr>
                <w:sz w:val="28"/>
                <w:szCs w:val="28"/>
              </w:rPr>
              <w:t xml:space="preserve"> сельского поселения Курганинского района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2585" w:type="dxa"/>
            <w:vAlign w:val="center"/>
            <w:hideMark/>
          </w:tcPr>
          <w:p w:rsidR="00920C13" w:rsidRPr="00C20D4D" w:rsidRDefault="00920C13" w:rsidP="003A30A4">
            <w:pPr>
              <w:pStyle w:val="af4"/>
              <w:rPr>
                <w:sz w:val="28"/>
                <w:szCs w:val="28"/>
              </w:rPr>
            </w:pPr>
            <w:r w:rsidRPr="00C20D4D">
              <w:rPr>
                <w:sz w:val="28"/>
                <w:szCs w:val="28"/>
              </w:rPr>
              <w:t>1 раз в квартал</w:t>
            </w:r>
          </w:p>
        </w:tc>
      </w:tr>
      <w:tr w:rsidR="00920C13" w:rsidRPr="00C20D4D" w:rsidTr="003A30A4">
        <w:trPr>
          <w:tblCellSpacing w:w="15" w:type="dxa"/>
        </w:trPr>
        <w:tc>
          <w:tcPr>
            <w:tcW w:w="489" w:type="dxa"/>
            <w:vAlign w:val="center"/>
            <w:hideMark/>
          </w:tcPr>
          <w:p w:rsidR="00920C13" w:rsidRPr="00C20D4D" w:rsidRDefault="00920C13" w:rsidP="003A30A4">
            <w:pPr>
              <w:pStyle w:val="af4"/>
              <w:rPr>
                <w:sz w:val="28"/>
                <w:szCs w:val="28"/>
              </w:rPr>
            </w:pPr>
            <w:r w:rsidRPr="00C20D4D">
              <w:rPr>
                <w:sz w:val="28"/>
                <w:szCs w:val="28"/>
              </w:rPr>
              <w:t>2</w:t>
            </w:r>
          </w:p>
        </w:tc>
        <w:tc>
          <w:tcPr>
            <w:tcW w:w="6295" w:type="dxa"/>
            <w:vAlign w:val="center"/>
            <w:hideMark/>
          </w:tcPr>
          <w:p w:rsidR="00920C13" w:rsidRPr="00C20D4D" w:rsidRDefault="00920C13" w:rsidP="003A30A4">
            <w:pPr>
              <w:pStyle w:val="af4"/>
              <w:rPr>
                <w:sz w:val="28"/>
                <w:szCs w:val="28"/>
              </w:rPr>
            </w:pPr>
            <w:r w:rsidRPr="00C20D4D">
              <w:rPr>
                <w:sz w:val="28"/>
                <w:szCs w:val="28"/>
              </w:rPr>
              <w:t xml:space="preserve">Информирование  субъектов, в отношении которых осуществляется муниципальный контроль о проведении семинаров и конференций, разъяснительной  работы  в  средствах массовой  информации  и  иными  способами.  В  случае изменения обязательных требований, подготавливать и распространять   комментарии   о   содержании   новых нормативных правовых актов, устанавливающих обязательные  </w:t>
            </w:r>
            <w:r w:rsidRPr="00C20D4D">
              <w:rPr>
                <w:sz w:val="28"/>
                <w:szCs w:val="28"/>
              </w:rPr>
              <w:lastRenderedPageBreak/>
              <w:t>требования, внесенных  изменениях  в действующие акты, сроках и порядке вступления их в де</w:t>
            </w:r>
            <w:r>
              <w:rPr>
                <w:sz w:val="28"/>
                <w:szCs w:val="28"/>
              </w:rPr>
              <w:t>йствие, а также   рекомендации  о </w:t>
            </w:r>
            <w:r w:rsidRPr="00C20D4D">
              <w:rPr>
                <w:sz w:val="28"/>
                <w:szCs w:val="28"/>
              </w:rPr>
              <w:t xml:space="preserve">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585" w:type="dxa"/>
            <w:vAlign w:val="center"/>
            <w:hideMark/>
          </w:tcPr>
          <w:p w:rsidR="00920C13" w:rsidRPr="00C20D4D" w:rsidRDefault="00920C13" w:rsidP="003A30A4">
            <w:pPr>
              <w:pStyle w:val="af4"/>
              <w:rPr>
                <w:sz w:val="28"/>
                <w:szCs w:val="28"/>
              </w:rPr>
            </w:pPr>
            <w:r w:rsidRPr="00C20D4D">
              <w:rPr>
                <w:sz w:val="28"/>
                <w:szCs w:val="28"/>
              </w:rPr>
              <w:lastRenderedPageBreak/>
              <w:t>1 раз в квартал</w:t>
            </w:r>
          </w:p>
        </w:tc>
      </w:tr>
      <w:tr w:rsidR="00920C13" w:rsidRPr="00C20D4D" w:rsidTr="003A30A4">
        <w:trPr>
          <w:tblCellSpacing w:w="15" w:type="dxa"/>
        </w:trPr>
        <w:tc>
          <w:tcPr>
            <w:tcW w:w="489" w:type="dxa"/>
            <w:vAlign w:val="center"/>
            <w:hideMark/>
          </w:tcPr>
          <w:p w:rsidR="00920C13" w:rsidRPr="00C20D4D" w:rsidRDefault="00920C13" w:rsidP="003A30A4">
            <w:pPr>
              <w:pStyle w:val="af4"/>
              <w:rPr>
                <w:sz w:val="28"/>
                <w:szCs w:val="28"/>
              </w:rPr>
            </w:pPr>
            <w:r w:rsidRPr="00C20D4D">
              <w:rPr>
                <w:sz w:val="28"/>
                <w:szCs w:val="28"/>
              </w:rPr>
              <w:lastRenderedPageBreak/>
              <w:t>3</w:t>
            </w:r>
          </w:p>
        </w:tc>
        <w:tc>
          <w:tcPr>
            <w:tcW w:w="6295" w:type="dxa"/>
            <w:vAlign w:val="center"/>
            <w:hideMark/>
          </w:tcPr>
          <w:p w:rsidR="00920C13" w:rsidRPr="00C20D4D" w:rsidRDefault="00920C13" w:rsidP="003A30A4">
            <w:pPr>
              <w:pStyle w:val="af4"/>
              <w:rPr>
                <w:sz w:val="28"/>
                <w:szCs w:val="28"/>
              </w:rPr>
            </w:pPr>
            <w:r w:rsidRPr="00C20D4D">
              <w:rPr>
                <w:sz w:val="28"/>
                <w:szCs w:val="28"/>
              </w:rPr>
              <w:t>Рассмотрение жалоб (Разъяснение порядка исполнения требований в сфере контроля на автомобильном транспорте, городском наземном электрическом транспорте и в дорожном хозяйстве)</w:t>
            </w:r>
          </w:p>
        </w:tc>
        <w:tc>
          <w:tcPr>
            <w:tcW w:w="2585" w:type="dxa"/>
            <w:vAlign w:val="center"/>
            <w:hideMark/>
          </w:tcPr>
          <w:p w:rsidR="00920C13" w:rsidRPr="00C20D4D" w:rsidRDefault="00920C13" w:rsidP="003A30A4">
            <w:pPr>
              <w:pStyle w:val="af4"/>
              <w:rPr>
                <w:sz w:val="28"/>
                <w:szCs w:val="28"/>
              </w:rPr>
            </w:pPr>
            <w:r w:rsidRPr="00C20D4D">
              <w:rPr>
                <w:sz w:val="28"/>
                <w:szCs w:val="28"/>
              </w:rPr>
              <w:t>1 раз в квартал</w:t>
            </w:r>
          </w:p>
        </w:tc>
      </w:tr>
      <w:tr w:rsidR="00920C13" w:rsidRPr="00C20D4D" w:rsidTr="003A30A4">
        <w:trPr>
          <w:tblCellSpacing w:w="15" w:type="dxa"/>
        </w:trPr>
        <w:tc>
          <w:tcPr>
            <w:tcW w:w="489" w:type="dxa"/>
            <w:vAlign w:val="center"/>
            <w:hideMark/>
          </w:tcPr>
          <w:p w:rsidR="00920C13" w:rsidRPr="00C20D4D" w:rsidRDefault="00920C13" w:rsidP="003A30A4">
            <w:pPr>
              <w:pStyle w:val="af4"/>
              <w:rPr>
                <w:sz w:val="28"/>
                <w:szCs w:val="28"/>
              </w:rPr>
            </w:pPr>
            <w:r w:rsidRPr="00C20D4D">
              <w:rPr>
                <w:sz w:val="28"/>
                <w:szCs w:val="28"/>
              </w:rPr>
              <w:t>4</w:t>
            </w:r>
          </w:p>
        </w:tc>
        <w:tc>
          <w:tcPr>
            <w:tcW w:w="6295" w:type="dxa"/>
            <w:vAlign w:val="center"/>
            <w:hideMark/>
          </w:tcPr>
          <w:p w:rsidR="00920C13" w:rsidRPr="00C20D4D" w:rsidRDefault="00920C13" w:rsidP="003A30A4">
            <w:pPr>
              <w:pStyle w:val="af4"/>
              <w:rPr>
                <w:sz w:val="28"/>
                <w:szCs w:val="28"/>
              </w:rPr>
            </w:pPr>
            <w:r w:rsidRPr="00C20D4D">
              <w:rPr>
                <w:sz w:val="28"/>
                <w:szCs w:val="28"/>
              </w:rPr>
              <w:t xml:space="preserve">Выдача предостережений о недопустимости нарушения обязательных требований, в соответствии </w:t>
            </w:r>
            <w:r w:rsidRPr="00E31A44">
              <w:rPr>
                <w:color w:val="000000" w:themeColor="text1"/>
                <w:sz w:val="28"/>
                <w:szCs w:val="28"/>
              </w:rPr>
              <w:t xml:space="preserve">с </w:t>
            </w:r>
            <w:hyperlink r:id="rId11" w:anchor="/document/74449814/entry/0" w:history="1">
              <w:r w:rsidRPr="00E31A44">
                <w:rPr>
                  <w:color w:val="000000" w:themeColor="text1"/>
                  <w:sz w:val="28"/>
                  <w:szCs w:val="28"/>
                  <w:u w:val="single"/>
                </w:rPr>
                <w:t>Федеральным законом</w:t>
              </w:r>
            </w:hyperlink>
            <w:r w:rsidRPr="00C20D4D">
              <w:rPr>
                <w:sz w:val="28"/>
                <w:szCs w:val="28"/>
              </w:rPr>
              <w:t xml:space="preserve"> от 31.07.2020 № 248-ФЗ «О  государственном контроле (надзоре) и муниципальном контрол</w:t>
            </w:r>
            <w:r>
              <w:rPr>
                <w:sz w:val="28"/>
                <w:szCs w:val="28"/>
              </w:rPr>
              <w:t>е в Российской Федерации», если</w:t>
            </w:r>
            <w:r w:rsidRPr="00C20D4D">
              <w:rPr>
                <w:sz w:val="28"/>
                <w:szCs w:val="28"/>
              </w:rPr>
              <w:t>  иной</w:t>
            </w:r>
            <w:r>
              <w:rPr>
                <w:sz w:val="28"/>
                <w:szCs w:val="28"/>
              </w:rPr>
              <w:t>  порядок  не </w:t>
            </w:r>
            <w:r w:rsidRPr="00C20D4D">
              <w:rPr>
                <w:sz w:val="28"/>
                <w:szCs w:val="28"/>
              </w:rPr>
              <w:t xml:space="preserve"> установлен федеральным законом.</w:t>
            </w:r>
          </w:p>
        </w:tc>
        <w:tc>
          <w:tcPr>
            <w:tcW w:w="2585" w:type="dxa"/>
            <w:vAlign w:val="center"/>
            <w:hideMark/>
          </w:tcPr>
          <w:p w:rsidR="00920C13" w:rsidRPr="00C20D4D" w:rsidRDefault="00920C13" w:rsidP="003A30A4">
            <w:pPr>
              <w:pStyle w:val="af4"/>
              <w:rPr>
                <w:sz w:val="28"/>
                <w:szCs w:val="28"/>
              </w:rPr>
            </w:pPr>
            <w:r w:rsidRPr="00C20D4D">
              <w:rPr>
                <w:sz w:val="28"/>
                <w:szCs w:val="28"/>
              </w:rPr>
              <w:t>По результатам внеплановых проверок 2 раза в год</w:t>
            </w:r>
          </w:p>
        </w:tc>
      </w:tr>
      <w:tr w:rsidR="00920C13" w:rsidRPr="00C20D4D" w:rsidTr="003A30A4">
        <w:trPr>
          <w:tblCellSpacing w:w="15" w:type="dxa"/>
        </w:trPr>
        <w:tc>
          <w:tcPr>
            <w:tcW w:w="489" w:type="dxa"/>
            <w:vAlign w:val="center"/>
            <w:hideMark/>
          </w:tcPr>
          <w:p w:rsidR="00920C13" w:rsidRPr="00C20D4D" w:rsidRDefault="00920C13" w:rsidP="003A30A4">
            <w:pPr>
              <w:pStyle w:val="af4"/>
              <w:rPr>
                <w:sz w:val="28"/>
                <w:szCs w:val="28"/>
              </w:rPr>
            </w:pPr>
            <w:r w:rsidRPr="00C20D4D">
              <w:rPr>
                <w:sz w:val="28"/>
                <w:szCs w:val="28"/>
              </w:rPr>
              <w:t>5</w:t>
            </w:r>
          </w:p>
        </w:tc>
        <w:tc>
          <w:tcPr>
            <w:tcW w:w="6295" w:type="dxa"/>
            <w:vAlign w:val="center"/>
            <w:hideMark/>
          </w:tcPr>
          <w:p w:rsidR="00920C13" w:rsidRPr="00C20D4D" w:rsidRDefault="00920C13" w:rsidP="003A30A4">
            <w:pPr>
              <w:pStyle w:val="af4"/>
              <w:rPr>
                <w:sz w:val="28"/>
                <w:szCs w:val="28"/>
              </w:rPr>
            </w:pPr>
            <w:r w:rsidRPr="00C20D4D">
              <w:rPr>
                <w:sz w:val="28"/>
                <w:szCs w:val="28"/>
              </w:rPr>
              <w:t xml:space="preserve">Анализ и обобщение правоприменительной практики, выявление наиболее часто встречающихся случаев нарушения требований в сфере автомобильного транспорта, городском наземном электрическом транспорте и в дорожном хозяйстве классификация причин и условий возникновения типовых нарушений </w:t>
            </w:r>
            <w:r>
              <w:rPr>
                <w:sz w:val="28"/>
                <w:szCs w:val="28"/>
              </w:rPr>
              <w:t>требований в сфере дорожного хозяйства</w:t>
            </w:r>
          </w:p>
        </w:tc>
        <w:tc>
          <w:tcPr>
            <w:tcW w:w="2585" w:type="dxa"/>
            <w:vAlign w:val="center"/>
            <w:hideMark/>
          </w:tcPr>
          <w:p w:rsidR="00920C13" w:rsidRPr="00C20D4D" w:rsidRDefault="00920C13" w:rsidP="003A30A4">
            <w:pPr>
              <w:pStyle w:val="af4"/>
              <w:rPr>
                <w:sz w:val="28"/>
                <w:szCs w:val="28"/>
              </w:rPr>
            </w:pPr>
            <w:r w:rsidRPr="00C20D4D">
              <w:rPr>
                <w:sz w:val="28"/>
                <w:szCs w:val="28"/>
              </w:rPr>
              <w:t>1 раз в квартал</w:t>
            </w:r>
          </w:p>
        </w:tc>
      </w:tr>
    </w:tbl>
    <w:p w:rsidR="00920C13" w:rsidRPr="00C20D4D" w:rsidRDefault="00920C13" w:rsidP="00920C13">
      <w:pPr>
        <w:pStyle w:val="af4"/>
        <w:rPr>
          <w:sz w:val="28"/>
          <w:szCs w:val="28"/>
        </w:rPr>
      </w:pPr>
    </w:p>
    <w:p w:rsidR="00920C13" w:rsidRPr="00C20D4D" w:rsidRDefault="00920C13" w:rsidP="00920C13">
      <w:pPr>
        <w:pStyle w:val="af4"/>
        <w:rPr>
          <w:sz w:val="28"/>
          <w:szCs w:val="28"/>
        </w:rPr>
      </w:pPr>
    </w:p>
    <w:p w:rsidR="00920C13" w:rsidRDefault="00920C13" w:rsidP="00920C13">
      <w:pPr>
        <w:pStyle w:val="af4"/>
        <w:rPr>
          <w:sz w:val="28"/>
          <w:szCs w:val="28"/>
        </w:rPr>
      </w:pPr>
      <w:r>
        <w:rPr>
          <w:sz w:val="28"/>
          <w:szCs w:val="28"/>
        </w:rPr>
        <w:t>Юрист администрации</w:t>
      </w:r>
    </w:p>
    <w:p w:rsidR="00920C13" w:rsidRDefault="00920C13" w:rsidP="00920C13">
      <w:pPr>
        <w:pStyle w:val="af4"/>
        <w:rPr>
          <w:sz w:val="28"/>
          <w:szCs w:val="28"/>
        </w:rPr>
      </w:pPr>
      <w:r>
        <w:rPr>
          <w:sz w:val="28"/>
          <w:szCs w:val="28"/>
        </w:rPr>
        <w:t>Воздвиженского сельского                                                  Н.В.Артемов</w:t>
      </w:r>
    </w:p>
    <w:p w:rsidR="00920C13" w:rsidRPr="00C20D4D" w:rsidRDefault="00920C13" w:rsidP="00920C13">
      <w:pPr>
        <w:pStyle w:val="af4"/>
        <w:rPr>
          <w:sz w:val="28"/>
          <w:szCs w:val="28"/>
        </w:rPr>
      </w:pPr>
      <w:r>
        <w:rPr>
          <w:sz w:val="28"/>
          <w:szCs w:val="28"/>
        </w:rPr>
        <w:t>поселения</w:t>
      </w:r>
    </w:p>
    <w:p w:rsidR="00F752EA" w:rsidRDefault="00F752EA" w:rsidP="00920C13">
      <w:pPr>
        <w:pStyle w:val="af4"/>
        <w:ind w:left="4536"/>
        <w:jc w:val="right"/>
        <w:rPr>
          <w:b/>
          <w:sz w:val="28"/>
          <w:szCs w:val="28"/>
        </w:rPr>
      </w:pPr>
    </w:p>
    <w:p w:rsidR="00F752EA" w:rsidRDefault="00F752EA">
      <w:pPr>
        <w:jc w:val="center"/>
        <w:rPr>
          <w:b/>
          <w:sz w:val="28"/>
          <w:szCs w:val="28"/>
        </w:rPr>
      </w:pPr>
    </w:p>
    <w:p w:rsidR="00F752EA" w:rsidRDefault="00F752EA">
      <w:pPr>
        <w:jc w:val="center"/>
        <w:rPr>
          <w:b/>
          <w:sz w:val="28"/>
          <w:szCs w:val="28"/>
        </w:rPr>
      </w:pPr>
    </w:p>
    <w:p w:rsidR="00F752EA" w:rsidRDefault="00F752EA">
      <w:pPr>
        <w:jc w:val="center"/>
        <w:rPr>
          <w:b/>
          <w:sz w:val="28"/>
          <w:szCs w:val="28"/>
        </w:rPr>
      </w:pPr>
    </w:p>
    <w:p w:rsidR="00F752EA" w:rsidRDefault="00F752EA">
      <w:pPr>
        <w:jc w:val="center"/>
        <w:rPr>
          <w:b/>
          <w:sz w:val="28"/>
          <w:szCs w:val="28"/>
        </w:rPr>
      </w:pPr>
    </w:p>
    <w:p w:rsidR="00F752EA" w:rsidRDefault="00F752EA">
      <w:pPr>
        <w:jc w:val="center"/>
        <w:rPr>
          <w:b/>
          <w:sz w:val="28"/>
          <w:szCs w:val="28"/>
        </w:rPr>
      </w:pPr>
    </w:p>
    <w:p w:rsidR="00F752EA" w:rsidRDefault="00F752EA">
      <w:pPr>
        <w:jc w:val="center"/>
        <w:rPr>
          <w:b/>
          <w:sz w:val="28"/>
          <w:szCs w:val="28"/>
        </w:rPr>
      </w:pPr>
    </w:p>
    <w:p w:rsidR="00F752EA" w:rsidRDefault="00F752EA">
      <w:pPr>
        <w:jc w:val="center"/>
        <w:rPr>
          <w:b/>
          <w:sz w:val="28"/>
          <w:szCs w:val="28"/>
        </w:rPr>
      </w:pPr>
    </w:p>
    <w:p w:rsidR="00F752EA" w:rsidRDefault="00F752EA">
      <w:pPr>
        <w:jc w:val="center"/>
        <w:rPr>
          <w:b/>
          <w:sz w:val="28"/>
          <w:szCs w:val="28"/>
        </w:rPr>
      </w:pPr>
    </w:p>
    <w:p w:rsidR="00F752EA" w:rsidRDefault="00F752EA">
      <w:pPr>
        <w:jc w:val="center"/>
        <w:rPr>
          <w:b/>
          <w:sz w:val="28"/>
          <w:szCs w:val="28"/>
        </w:rPr>
      </w:pPr>
    </w:p>
    <w:p w:rsidR="00F752EA" w:rsidRDefault="00F752EA">
      <w:pPr>
        <w:jc w:val="center"/>
        <w:rPr>
          <w:b/>
          <w:sz w:val="28"/>
          <w:szCs w:val="28"/>
        </w:rPr>
      </w:pPr>
    </w:p>
    <w:p w:rsidR="00F752EA" w:rsidRDefault="00F752EA">
      <w:pPr>
        <w:jc w:val="center"/>
        <w:rPr>
          <w:b/>
          <w:sz w:val="28"/>
          <w:szCs w:val="28"/>
        </w:rPr>
      </w:pPr>
    </w:p>
    <w:p w:rsidR="00F752EA" w:rsidRDefault="00F752EA">
      <w:pPr>
        <w:jc w:val="center"/>
        <w:rPr>
          <w:b/>
          <w:sz w:val="28"/>
          <w:szCs w:val="28"/>
        </w:rPr>
      </w:pPr>
    </w:p>
    <w:p w:rsidR="00F752EA" w:rsidRDefault="00F752EA">
      <w:pPr>
        <w:jc w:val="center"/>
        <w:rPr>
          <w:b/>
          <w:sz w:val="28"/>
          <w:szCs w:val="28"/>
        </w:rPr>
      </w:pPr>
    </w:p>
    <w:p w:rsidR="00F752EA" w:rsidRDefault="00F752EA">
      <w:pPr>
        <w:jc w:val="center"/>
        <w:rPr>
          <w:b/>
          <w:sz w:val="28"/>
          <w:szCs w:val="28"/>
        </w:rPr>
      </w:pPr>
    </w:p>
    <w:p w:rsidR="00F752EA" w:rsidRDefault="00F752EA">
      <w:pPr>
        <w:jc w:val="center"/>
        <w:rPr>
          <w:b/>
          <w:sz w:val="28"/>
          <w:szCs w:val="28"/>
        </w:rPr>
      </w:pPr>
    </w:p>
    <w:p w:rsidR="00F752EA" w:rsidRDefault="00F752EA">
      <w:pPr>
        <w:jc w:val="center"/>
        <w:rPr>
          <w:b/>
          <w:sz w:val="28"/>
          <w:szCs w:val="28"/>
        </w:rPr>
      </w:pPr>
    </w:p>
    <w:p w:rsidR="00F752EA" w:rsidRDefault="00F752EA">
      <w:pPr>
        <w:jc w:val="center"/>
        <w:rPr>
          <w:b/>
          <w:sz w:val="28"/>
          <w:szCs w:val="28"/>
        </w:rPr>
      </w:pPr>
    </w:p>
    <w:p w:rsidR="00F752EA" w:rsidRDefault="00F752EA">
      <w:pPr>
        <w:pStyle w:val="22"/>
        <w:tabs>
          <w:tab w:val="left" w:pos="5103"/>
        </w:tabs>
        <w:spacing w:line="240" w:lineRule="auto"/>
        <w:ind w:right="851"/>
        <w:rPr>
          <w:bCs/>
          <w:szCs w:val="28"/>
          <w:u w:val="single"/>
        </w:rPr>
      </w:pPr>
    </w:p>
    <w:p w:rsidR="00F752EA" w:rsidRDefault="00F752EA">
      <w:pPr>
        <w:pStyle w:val="af9"/>
        <w:tabs>
          <w:tab w:val="left" w:pos="-284"/>
        </w:tabs>
        <w:spacing w:after="0"/>
        <w:ind w:left="0" w:firstLine="0"/>
      </w:pPr>
    </w:p>
    <w:p w:rsidR="00F752EA" w:rsidRDefault="00F752EA">
      <w:pPr>
        <w:pStyle w:val="af9"/>
        <w:tabs>
          <w:tab w:val="left" w:pos="-284"/>
        </w:tabs>
        <w:spacing w:after="0"/>
        <w:ind w:left="0" w:firstLine="0"/>
      </w:pPr>
    </w:p>
    <w:p w:rsidR="00F752EA" w:rsidRDefault="00F752EA">
      <w:pPr>
        <w:pStyle w:val="af9"/>
        <w:tabs>
          <w:tab w:val="left" w:pos="-284"/>
        </w:tabs>
        <w:spacing w:after="0"/>
        <w:ind w:left="0" w:firstLine="0"/>
      </w:pPr>
    </w:p>
    <w:p w:rsidR="00F752EA" w:rsidRDefault="00F752EA">
      <w:pPr>
        <w:pStyle w:val="af9"/>
        <w:tabs>
          <w:tab w:val="left" w:pos="-284"/>
        </w:tabs>
        <w:spacing w:after="0"/>
        <w:ind w:left="0" w:firstLine="0"/>
      </w:pPr>
    </w:p>
    <w:p w:rsidR="00F752EA" w:rsidRDefault="00F752EA">
      <w:pPr>
        <w:pStyle w:val="af9"/>
        <w:tabs>
          <w:tab w:val="left" w:pos="-284"/>
        </w:tabs>
        <w:spacing w:after="0"/>
        <w:ind w:left="0" w:firstLine="0"/>
      </w:pPr>
    </w:p>
    <w:p w:rsidR="00F752EA" w:rsidRDefault="00F752EA">
      <w:pPr>
        <w:pStyle w:val="af9"/>
        <w:tabs>
          <w:tab w:val="left" w:pos="-284"/>
        </w:tabs>
        <w:spacing w:after="0"/>
        <w:ind w:left="0" w:firstLine="0"/>
      </w:pPr>
    </w:p>
    <w:p w:rsidR="00F752EA" w:rsidRDefault="00F752EA">
      <w:pPr>
        <w:pStyle w:val="af9"/>
        <w:tabs>
          <w:tab w:val="left" w:pos="-284"/>
        </w:tabs>
        <w:spacing w:after="0"/>
        <w:ind w:left="0" w:firstLine="0"/>
      </w:pPr>
    </w:p>
    <w:p w:rsidR="00F752EA" w:rsidRDefault="00F752EA">
      <w:pPr>
        <w:pStyle w:val="af9"/>
        <w:tabs>
          <w:tab w:val="left" w:pos="-284"/>
        </w:tabs>
        <w:spacing w:after="0"/>
        <w:ind w:left="0" w:firstLine="0"/>
      </w:pPr>
    </w:p>
    <w:p w:rsidR="00F752EA" w:rsidRDefault="00F752EA">
      <w:pPr>
        <w:pStyle w:val="af9"/>
        <w:tabs>
          <w:tab w:val="left" w:pos="-284"/>
        </w:tabs>
        <w:spacing w:after="0"/>
        <w:ind w:left="0" w:firstLine="0"/>
      </w:pPr>
    </w:p>
    <w:p w:rsidR="00F752EA" w:rsidRDefault="00F752EA">
      <w:pPr>
        <w:pStyle w:val="af9"/>
        <w:tabs>
          <w:tab w:val="left" w:pos="-284"/>
        </w:tabs>
        <w:spacing w:after="0"/>
        <w:ind w:left="0" w:firstLine="0"/>
      </w:pPr>
    </w:p>
    <w:p w:rsidR="00F752EA" w:rsidRDefault="00F752EA">
      <w:pPr>
        <w:pStyle w:val="af9"/>
        <w:tabs>
          <w:tab w:val="left" w:pos="-284"/>
        </w:tabs>
        <w:spacing w:after="0"/>
        <w:ind w:left="0" w:firstLine="0"/>
      </w:pPr>
    </w:p>
    <w:p w:rsidR="00F752EA" w:rsidRDefault="00F752EA">
      <w:pPr>
        <w:pStyle w:val="af9"/>
        <w:tabs>
          <w:tab w:val="left" w:pos="-284"/>
        </w:tabs>
        <w:spacing w:after="0"/>
        <w:ind w:left="0" w:firstLine="0"/>
      </w:pPr>
    </w:p>
    <w:p w:rsidR="00F752EA" w:rsidRDefault="00F752EA">
      <w:pPr>
        <w:pStyle w:val="af9"/>
        <w:tabs>
          <w:tab w:val="left" w:pos="-284"/>
        </w:tabs>
        <w:spacing w:after="0"/>
        <w:ind w:left="0" w:firstLine="0"/>
      </w:pPr>
    </w:p>
    <w:p w:rsidR="00F752EA" w:rsidRDefault="00F752EA">
      <w:pPr>
        <w:pStyle w:val="af9"/>
        <w:tabs>
          <w:tab w:val="left" w:pos="-284"/>
        </w:tabs>
        <w:spacing w:after="0"/>
        <w:ind w:left="0" w:firstLine="0"/>
      </w:pPr>
    </w:p>
    <w:p w:rsidR="00F752EA" w:rsidRDefault="00F752EA">
      <w:pPr>
        <w:pStyle w:val="af9"/>
        <w:tabs>
          <w:tab w:val="left" w:pos="-284"/>
        </w:tabs>
        <w:spacing w:after="0"/>
        <w:ind w:left="0" w:firstLine="0"/>
      </w:pPr>
    </w:p>
    <w:p w:rsidR="00F752EA" w:rsidRDefault="00F752EA">
      <w:pPr>
        <w:pStyle w:val="af9"/>
        <w:tabs>
          <w:tab w:val="left" w:pos="-284"/>
        </w:tabs>
        <w:spacing w:after="0"/>
        <w:ind w:left="0" w:firstLine="0"/>
      </w:pPr>
    </w:p>
    <w:p w:rsidR="00F752EA" w:rsidRDefault="00F752EA">
      <w:pPr>
        <w:pStyle w:val="af9"/>
        <w:tabs>
          <w:tab w:val="left" w:pos="-284"/>
        </w:tabs>
        <w:spacing w:after="0"/>
        <w:ind w:left="0" w:firstLine="0"/>
      </w:pPr>
    </w:p>
    <w:p w:rsidR="00F752EA" w:rsidRDefault="00F752EA">
      <w:pPr>
        <w:pStyle w:val="af9"/>
        <w:tabs>
          <w:tab w:val="left" w:pos="-284"/>
        </w:tabs>
        <w:spacing w:after="0"/>
        <w:ind w:left="0" w:firstLine="0"/>
      </w:pPr>
    </w:p>
    <w:sectPr w:rsidR="00F752EA" w:rsidSect="004762CB">
      <w:headerReference w:type="even" r:id="rId12"/>
      <w:headerReference w:type="default" r:id="rId13"/>
      <w:footerReference w:type="even" r:id="rId14"/>
      <w:footerReference w:type="default" r:id="rId15"/>
      <w:headerReference w:type="first" r:id="rId16"/>
      <w:footerReference w:type="first" r:id="rId17"/>
      <w:pgSz w:w="11906" w:h="16838"/>
      <w:pgMar w:top="709" w:right="566"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494" w:rsidRDefault="00006494">
      <w:r>
        <w:separator/>
      </w:r>
    </w:p>
  </w:endnote>
  <w:endnote w:type="continuationSeparator" w:id="1">
    <w:p w:rsidR="00006494" w:rsidRDefault="000064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2EA" w:rsidRDefault="00F752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2EA" w:rsidRDefault="00F752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2EA" w:rsidRDefault="00F752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494" w:rsidRDefault="00006494">
      <w:r>
        <w:separator/>
      </w:r>
    </w:p>
  </w:footnote>
  <w:footnote w:type="continuationSeparator" w:id="1">
    <w:p w:rsidR="00006494" w:rsidRDefault="000064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2EA" w:rsidRDefault="005D60BE">
    <w:pPr>
      <w:pStyle w:val="Header"/>
      <w:framePr w:wrap="around" w:vAnchor="text" w:hAnchor="margin" w:xAlign="center" w:y="1"/>
      <w:rPr>
        <w:rStyle w:val="af2"/>
      </w:rPr>
    </w:pPr>
    <w:r>
      <w:rPr>
        <w:rStyle w:val="af2"/>
      </w:rPr>
      <w:fldChar w:fldCharType="begin"/>
    </w:r>
    <w:r w:rsidR="00C15A68">
      <w:rPr>
        <w:rStyle w:val="af2"/>
      </w:rPr>
      <w:instrText xml:space="preserve">PAGE  </w:instrText>
    </w:r>
    <w:r>
      <w:rPr>
        <w:rStyle w:val="af2"/>
      </w:rPr>
      <w:fldChar w:fldCharType="end"/>
    </w:r>
  </w:p>
  <w:p w:rsidR="00F752EA" w:rsidRDefault="00F752E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2EA" w:rsidRDefault="00F752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2EA" w:rsidRDefault="00F752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06D9"/>
    <w:multiLevelType w:val="hybridMultilevel"/>
    <w:tmpl w:val="E816557A"/>
    <w:lvl w:ilvl="0" w:tplc="8DC4FB6C">
      <w:start w:val="1"/>
      <w:numFmt w:val="decimal"/>
      <w:suff w:val="space"/>
      <w:lvlText w:val="%1."/>
      <w:lvlJc w:val="left"/>
      <w:pPr>
        <w:ind w:left="1070" w:hanging="360"/>
      </w:pPr>
      <w:rPr>
        <w:rFonts w:hint="default"/>
      </w:rPr>
    </w:lvl>
    <w:lvl w:ilvl="1" w:tplc="E0906F76">
      <w:start w:val="1"/>
      <w:numFmt w:val="lowerLetter"/>
      <w:lvlText w:val="%2."/>
      <w:lvlJc w:val="left"/>
      <w:pPr>
        <w:ind w:left="1790" w:hanging="360"/>
      </w:pPr>
    </w:lvl>
    <w:lvl w:ilvl="2" w:tplc="99AAAA06">
      <w:start w:val="1"/>
      <w:numFmt w:val="lowerRoman"/>
      <w:lvlText w:val="%3."/>
      <w:lvlJc w:val="right"/>
      <w:pPr>
        <w:ind w:left="2510" w:hanging="180"/>
      </w:pPr>
    </w:lvl>
    <w:lvl w:ilvl="3" w:tplc="528E6AE2">
      <w:start w:val="1"/>
      <w:numFmt w:val="decimal"/>
      <w:lvlText w:val="%4."/>
      <w:lvlJc w:val="left"/>
      <w:pPr>
        <w:ind w:left="3230" w:hanging="360"/>
      </w:pPr>
    </w:lvl>
    <w:lvl w:ilvl="4" w:tplc="FC70171C">
      <w:start w:val="1"/>
      <w:numFmt w:val="lowerLetter"/>
      <w:lvlText w:val="%5."/>
      <w:lvlJc w:val="left"/>
      <w:pPr>
        <w:ind w:left="3950" w:hanging="360"/>
      </w:pPr>
    </w:lvl>
    <w:lvl w:ilvl="5" w:tplc="DCB48048">
      <w:start w:val="1"/>
      <w:numFmt w:val="lowerRoman"/>
      <w:lvlText w:val="%6."/>
      <w:lvlJc w:val="right"/>
      <w:pPr>
        <w:ind w:left="4670" w:hanging="180"/>
      </w:pPr>
    </w:lvl>
    <w:lvl w:ilvl="6" w:tplc="DEACF30C">
      <w:start w:val="1"/>
      <w:numFmt w:val="decimal"/>
      <w:lvlText w:val="%7."/>
      <w:lvlJc w:val="left"/>
      <w:pPr>
        <w:ind w:left="5390" w:hanging="360"/>
      </w:pPr>
    </w:lvl>
    <w:lvl w:ilvl="7" w:tplc="C7FED3D4">
      <w:start w:val="1"/>
      <w:numFmt w:val="lowerLetter"/>
      <w:lvlText w:val="%8."/>
      <w:lvlJc w:val="left"/>
      <w:pPr>
        <w:ind w:left="6110" w:hanging="360"/>
      </w:pPr>
    </w:lvl>
    <w:lvl w:ilvl="8" w:tplc="E702CD7A">
      <w:start w:val="1"/>
      <w:numFmt w:val="lowerRoman"/>
      <w:lvlText w:val="%9."/>
      <w:lvlJc w:val="right"/>
      <w:pPr>
        <w:ind w:left="6830" w:hanging="180"/>
      </w:pPr>
    </w:lvl>
  </w:abstractNum>
  <w:abstractNum w:abstractNumId="1">
    <w:nsid w:val="0B1C72E1"/>
    <w:multiLevelType w:val="hybridMultilevel"/>
    <w:tmpl w:val="326EFF86"/>
    <w:lvl w:ilvl="0" w:tplc="62B4F4D2">
      <w:start w:val="1"/>
      <w:numFmt w:val="decimal"/>
      <w:lvlText w:val="%1."/>
      <w:lvlJc w:val="left"/>
      <w:pPr>
        <w:ind w:left="450" w:hanging="450"/>
      </w:pPr>
      <w:rPr>
        <w:rFonts w:hint="default"/>
      </w:rPr>
    </w:lvl>
    <w:lvl w:ilvl="1" w:tplc="BD365D80">
      <w:numFmt w:val="none"/>
      <w:lvlText w:val=""/>
      <w:lvlJc w:val="left"/>
      <w:pPr>
        <w:tabs>
          <w:tab w:val="num" w:pos="360"/>
        </w:tabs>
      </w:pPr>
    </w:lvl>
    <w:lvl w:ilvl="2" w:tplc="720EFC94">
      <w:numFmt w:val="none"/>
      <w:lvlText w:val=""/>
      <w:lvlJc w:val="left"/>
      <w:pPr>
        <w:tabs>
          <w:tab w:val="num" w:pos="360"/>
        </w:tabs>
      </w:pPr>
    </w:lvl>
    <w:lvl w:ilvl="3" w:tplc="66D6B5CE">
      <w:numFmt w:val="none"/>
      <w:lvlText w:val=""/>
      <w:lvlJc w:val="left"/>
      <w:pPr>
        <w:tabs>
          <w:tab w:val="num" w:pos="360"/>
        </w:tabs>
      </w:pPr>
    </w:lvl>
    <w:lvl w:ilvl="4" w:tplc="3F3AE48C">
      <w:numFmt w:val="none"/>
      <w:lvlText w:val=""/>
      <w:lvlJc w:val="left"/>
      <w:pPr>
        <w:tabs>
          <w:tab w:val="num" w:pos="360"/>
        </w:tabs>
      </w:pPr>
    </w:lvl>
    <w:lvl w:ilvl="5" w:tplc="4A70FAD8">
      <w:numFmt w:val="none"/>
      <w:lvlText w:val=""/>
      <w:lvlJc w:val="left"/>
      <w:pPr>
        <w:tabs>
          <w:tab w:val="num" w:pos="360"/>
        </w:tabs>
      </w:pPr>
    </w:lvl>
    <w:lvl w:ilvl="6" w:tplc="E340C024">
      <w:numFmt w:val="none"/>
      <w:lvlText w:val=""/>
      <w:lvlJc w:val="left"/>
      <w:pPr>
        <w:tabs>
          <w:tab w:val="num" w:pos="360"/>
        </w:tabs>
      </w:pPr>
    </w:lvl>
    <w:lvl w:ilvl="7" w:tplc="BE7AF63A">
      <w:numFmt w:val="none"/>
      <w:lvlText w:val=""/>
      <w:lvlJc w:val="left"/>
      <w:pPr>
        <w:tabs>
          <w:tab w:val="num" w:pos="360"/>
        </w:tabs>
      </w:pPr>
    </w:lvl>
    <w:lvl w:ilvl="8" w:tplc="C3ECA92E">
      <w:numFmt w:val="none"/>
      <w:lvlText w:val=""/>
      <w:lvlJc w:val="left"/>
      <w:pPr>
        <w:tabs>
          <w:tab w:val="num" w:pos="360"/>
        </w:tabs>
      </w:pPr>
    </w:lvl>
  </w:abstractNum>
  <w:abstractNum w:abstractNumId="2">
    <w:nsid w:val="0D936815"/>
    <w:multiLevelType w:val="hybridMultilevel"/>
    <w:tmpl w:val="8ACC1AC4"/>
    <w:lvl w:ilvl="0" w:tplc="2E40C0C8">
      <w:start w:val="1"/>
      <w:numFmt w:val="decimal"/>
      <w:lvlText w:val="%1."/>
      <w:lvlJc w:val="left"/>
      <w:pPr>
        <w:ind w:left="927" w:hanging="360"/>
      </w:pPr>
      <w:rPr>
        <w:rFonts w:hint="default"/>
      </w:rPr>
    </w:lvl>
    <w:lvl w:ilvl="1" w:tplc="59B84A7A">
      <w:start w:val="1"/>
      <w:numFmt w:val="lowerLetter"/>
      <w:lvlText w:val="%2."/>
      <w:lvlJc w:val="left"/>
      <w:pPr>
        <w:ind w:left="1647" w:hanging="360"/>
      </w:pPr>
    </w:lvl>
    <w:lvl w:ilvl="2" w:tplc="ADD68656">
      <w:start w:val="1"/>
      <w:numFmt w:val="lowerRoman"/>
      <w:lvlText w:val="%3."/>
      <w:lvlJc w:val="right"/>
      <w:pPr>
        <w:ind w:left="2367" w:hanging="180"/>
      </w:pPr>
    </w:lvl>
    <w:lvl w:ilvl="3" w:tplc="22CC4A84">
      <w:start w:val="1"/>
      <w:numFmt w:val="decimal"/>
      <w:lvlText w:val="%4."/>
      <w:lvlJc w:val="left"/>
      <w:pPr>
        <w:ind w:left="3087" w:hanging="360"/>
      </w:pPr>
    </w:lvl>
    <w:lvl w:ilvl="4" w:tplc="1624A1B6">
      <w:start w:val="1"/>
      <w:numFmt w:val="lowerLetter"/>
      <w:lvlText w:val="%5."/>
      <w:lvlJc w:val="left"/>
      <w:pPr>
        <w:ind w:left="3807" w:hanging="360"/>
      </w:pPr>
    </w:lvl>
    <w:lvl w:ilvl="5" w:tplc="745EB7A4">
      <w:start w:val="1"/>
      <w:numFmt w:val="lowerRoman"/>
      <w:lvlText w:val="%6."/>
      <w:lvlJc w:val="right"/>
      <w:pPr>
        <w:ind w:left="4527" w:hanging="180"/>
      </w:pPr>
    </w:lvl>
    <w:lvl w:ilvl="6" w:tplc="9C561B52">
      <w:start w:val="1"/>
      <w:numFmt w:val="decimal"/>
      <w:lvlText w:val="%7."/>
      <w:lvlJc w:val="left"/>
      <w:pPr>
        <w:ind w:left="5247" w:hanging="360"/>
      </w:pPr>
    </w:lvl>
    <w:lvl w:ilvl="7" w:tplc="894A660A">
      <w:start w:val="1"/>
      <w:numFmt w:val="lowerLetter"/>
      <w:lvlText w:val="%8."/>
      <w:lvlJc w:val="left"/>
      <w:pPr>
        <w:ind w:left="5967" w:hanging="360"/>
      </w:pPr>
    </w:lvl>
    <w:lvl w:ilvl="8" w:tplc="E2F43170">
      <w:start w:val="1"/>
      <w:numFmt w:val="lowerRoman"/>
      <w:lvlText w:val="%9."/>
      <w:lvlJc w:val="right"/>
      <w:pPr>
        <w:ind w:left="6687" w:hanging="180"/>
      </w:pPr>
    </w:lvl>
  </w:abstractNum>
  <w:abstractNum w:abstractNumId="3">
    <w:nsid w:val="156E5EDD"/>
    <w:multiLevelType w:val="hybridMultilevel"/>
    <w:tmpl w:val="0DF4B5D2"/>
    <w:lvl w:ilvl="0" w:tplc="A89ABA78">
      <w:start w:val="1"/>
      <w:numFmt w:val="decimal"/>
      <w:lvlText w:val="%1."/>
      <w:lvlJc w:val="left"/>
      <w:pPr>
        <w:ind w:left="928" w:hanging="360"/>
      </w:pPr>
      <w:rPr>
        <w:rFonts w:hint="default"/>
      </w:rPr>
    </w:lvl>
    <w:lvl w:ilvl="1" w:tplc="276E1D92">
      <w:start w:val="1"/>
      <w:numFmt w:val="lowerLetter"/>
      <w:lvlText w:val="%2."/>
      <w:lvlJc w:val="left"/>
      <w:pPr>
        <w:ind w:left="1648" w:hanging="360"/>
      </w:pPr>
    </w:lvl>
    <w:lvl w:ilvl="2" w:tplc="BB682100">
      <w:start w:val="1"/>
      <w:numFmt w:val="lowerRoman"/>
      <w:lvlText w:val="%3."/>
      <w:lvlJc w:val="right"/>
      <w:pPr>
        <w:ind w:left="2368" w:hanging="180"/>
      </w:pPr>
    </w:lvl>
    <w:lvl w:ilvl="3" w:tplc="6084162A">
      <w:start w:val="1"/>
      <w:numFmt w:val="decimal"/>
      <w:lvlText w:val="%4."/>
      <w:lvlJc w:val="left"/>
      <w:pPr>
        <w:ind w:left="3088" w:hanging="360"/>
      </w:pPr>
    </w:lvl>
    <w:lvl w:ilvl="4" w:tplc="C39E225E">
      <w:start w:val="1"/>
      <w:numFmt w:val="lowerLetter"/>
      <w:lvlText w:val="%5."/>
      <w:lvlJc w:val="left"/>
      <w:pPr>
        <w:ind w:left="3808" w:hanging="360"/>
      </w:pPr>
    </w:lvl>
    <w:lvl w:ilvl="5" w:tplc="E02EE09A">
      <w:start w:val="1"/>
      <w:numFmt w:val="lowerRoman"/>
      <w:lvlText w:val="%6."/>
      <w:lvlJc w:val="right"/>
      <w:pPr>
        <w:ind w:left="4528" w:hanging="180"/>
      </w:pPr>
    </w:lvl>
    <w:lvl w:ilvl="6" w:tplc="0F241F1C">
      <w:start w:val="1"/>
      <w:numFmt w:val="decimal"/>
      <w:lvlText w:val="%7."/>
      <w:lvlJc w:val="left"/>
      <w:pPr>
        <w:ind w:left="5248" w:hanging="360"/>
      </w:pPr>
    </w:lvl>
    <w:lvl w:ilvl="7" w:tplc="ECB20AE0">
      <w:start w:val="1"/>
      <w:numFmt w:val="lowerLetter"/>
      <w:lvlText w:val="%8."/>
      <w:lvlJc w:val="left"/>
      <w:pPr>
        <w:ind w:left="5968" w:hanging="360"/>
      </w:pPr>
    </w:lvl>
    <w:lvl w:ilvl="8" w:tplc="A8764320">
      <w:start w:val="1"/>
      <w:numFmt w:val="lowerRoman"/>
      <w:lvlText w:val="%9."/>
      <w:lvlJc w:val="right"/>
      <w:pPr>
        <w:ind w:left="6688" w:hanging="180"/>
      </w:pPr>
    </w:lvl>
  </w:abstractNum>
  <w:abstractNum w:abstractNumId="4">
    <w:nsid w:val="15965A91"/>
    <w:multiLevelType w:val="hybridMultilevel"/>
    <w:tmpl w:val="8304AA66"/>
    <w:lvl w:ilvl="0" w:tplc="7DACD572">
      <w:start w:val="1"/>
      <w:numFmt w:val="decimal"/>
      <w:lvlText w:val="%1."/>
      <w:lvlJc w:val="left"/>
      <w:pPr>
        <w:ind w:left="1069" w:hanging="360"/>
      </w:pPr>
      <w:rPr>
        <w:rFonts w:hint="default"/>
      </w:rPr>
    </w:lvl>
    <w:lvl w:ilvl="1" w:tplc="F274079E">
      <w:start w:val="1"/>
      <w:numFmt w:val="lowerLetter"/>
      <w:lvlText w:val="%2."/>
      <w:lvlJc w:val="left"/>
      <w:pPr>
        <w:ind w:left="1789" w:hanging="360"/>
      </w:pPr>
    </w:lvl>
    <w:lvl w:ilvl="2" w:tplc="9EA01016">
      <w:start w:val="1"/>
      <w:numFmt w:val="lowerRoman"/>
      <w:lvlText w:val="%3."/>
      <w:lvlJc w:val="right"/>
      <w:pPr>
        <w:ind w:left="2509" w:hanging="180"/>
      </w:pPr>
    </w:lvl>
    <w:lvl w:ilvl="3" w:tplc="77B6090C">
      <w:start w:val="1"/>
      <w:numFmt w:val="decimal"/>
      <w:lvlText w:val="%4."/>
      <w:lvlJc w:val="left"/>
      <w:pPr>
        <w:ind w:left="3229" w:hanging="360"/>
      </w:pPr>
    </w:lvl>
    <w:lvl w:ilvl="4" w:tplc="75D84518">
      <w:start w:val="1"/>
      <w:numFmt w:val="lowerLetter"/>
      <w:lvlText w:val="%5."/>
      <w:lvlJc w:val="left"/>
      <w:pPr>
        <w:ind w:left="3949" w:hanging="360"/>
      </w:pPr>
    </w:lvl>
    <w:lvl w:ilvl="5" w:tplc="0AC0B44C">
      <w:start w:val="1"/>
      <w:numFmt w:val="lowerRoman"/>
      <w:lvlText w:val="%6."/>
      <w:lvlJc w:val="right"/>
      <w:pPr>
        <w:ind w:left="4669" w:hanging="180"/>
      </w:pPr>
    </w:lvl>
    <w:lvl w:ilvl="6" w:tplc="384AFC16">
      <w:start w:val="1"/>
      <w:numFmt w:val="decimal"/>
      <w:lvlText w:val="%7."/>
      <w:lvlJc w:val="left"/>
      <w:pPr>
        <w:ind w:left="5389" w:hanging="360"/>
      </w:pPr>
    </w:lvl>
    <w:lvl w:ilvl="7" w:tplc="9F1EF304">
      <w:start w:val="1"/>
      <w:numFmt w:val="lowerLetter"/>
      <w:lvlText w:val="%8."/>
      <w:lvlJc w:val="left"/>
      <w:pPr>
        <w:ind w:left="6109" w:hanging="360"/>
      </w:pPr>
    </w:lvl>
    <w:lvl w:ilvl="8" w:tplc="98905BDC">
      <w:start w:val="1"/>
      <w:numFmt w:val="lowerRoman"/>
      <w:lvlText w:val="%9."/>
      <w:lvlJc w:val="right"/>
      <w:pPr>
        <w:ind w:left="6829" w:hanging="180"/>
      </w:pPr>
    </w:lvl>
  </w:abstractNum>
  <w:abstractNum w:abstractNumId="5">
    <w:nsid w:val="2D1832AC"/>
    <w:multiLevelType w:val="hybridMultilevel"/>
    <w:tmpl w:val="65CE301E"/>
    <w:lvl w:ilvl="0" w:tplc="565C93D6">
      <w:start w:val="1"/>
      <w:numFmt w:val="decimal"/>
      <w:suff w:val="space"/>
      <w:lvlText w:val="%1."/>
      <w:lvlJc w:val="left"/>
      <w:pPr>
        <w:ind w:left="1779" w:hanging="360"/>
      </w:pPr>
      <w:rPr>
        <w:rFonts w:hint="default"/>
      </w:rPr>
    </w:lvl>
    <w:lvl w:ilvl="1" w:tplc="DB8C1AF0">
      <w:start w:val="1"/>
      <w:numFmt w:val="lowerLetter"/>
      <w:lvlText w:val="%2."/>
      <w:lvlJc w:val="left"/>
      <w:pPr>
        <w:ind w:left="2149" w:hanging="360"/>
      </w:pPr>
    </w:lvl>
    <w:lvl w:ilvl="2" w:tplc="E5F2F2A0">
      <w:start w:val="1"/>
      <w:numFmt w:val="lowerRoman"/>
      <w:lvlText w:val="%3."/>
      <w:lvlJc w:val="right"/>
      <w:pPr>
        <w:ind w:left="2869" w:hanging="180"/>
      </w:pPr>
    </w:lvl>
    <w:lvl w:ilvl="3" w:tplc="6EA2B56E">
      <w:start w:val="1"/>
      <w:numFmt w:val="decimal"/>
      <w:lvlText w:val="%4."/>
      <w:lvlJc w:val="left"/>
      <w:pPr>
        <w:ind w:left="3589" w:hanging="360"/>
      </w:pPr>
    </w:lvl>
    <w:lvl w:ilvl="4" w:tplc="BD08819A">
      <w:start w:val="1"/>
      <w:numFmt w:val="lowerLetter"/>
      <w:lvlText w:val="%5."/>
      <w:lvlJc w:val="left"/>
      <w:pPr>
        <w:ind w:left="4309" w:hanging="360"/>
      </w:pPr>
    </w:lvl>
    <w:lvl w:ilvl="5" w:tplc="740E9A92">
      <w:start w:val="1"/>
      <w:numFmt w:val="lowerRoman"/>
      <w:lvlText w:val="%6."/>
      <w:lvlJc w:val="right"/>
      <w:pPr>
        <w:ind w:left="5029" w:hanging="180"/>
      </w:pPr>
    </w:lvl>
    <w:lvl w:ilvl="6" w:tplc="53402A4E">
      <w:start w:val="1"/>
      <w:numFmt w:val="decimal"/>
      <w:lvlText w:val="%7."/>
      <w:lvlJc w:val="left"/>
      <w:pPr>
        <w:ind w:left="5749" w:hanging="360"/>
      </w:pPr>
    </w:lvl>
    <w:lvl w:ilvl="7" w:tplc="60A2A014">
      <w:start w:val="1"/>
      <w:numFmt w:val="lowerLetter"/>
      <w:lvlText w:val="%8."/>
      <w:lvlJc w:val="left"/>
      <w:pPr>
        <w:ind w:left="6469" w:hanging="360"/>
      </w:pPr>
    </w:lvl>
    <w:lvl w:ilvl="8" w:tplc="99E8F494">
      <w:start w:val="1"/>
      <w:numFmt w:val="lowerRoman"/>
      <w:lvlText w:val="%9."/>
      <w:lvlJc w:val="right"/>
      <w:pPr>
        <w:ind w:left="7189" w:hanging="180"/>
      </w:pPr>
    </w:lvl>
  </w:abstractNum>
  <w:abstractNum w:abstractNumId="6">
    <w:nsid w:val="3DA47B75"/>
    <w:multiLevelType w:val="hybridMultilevel"/>
    <w:tmpl w:val="12522C92"/>
    <w:lvl w:ilvl="0" w:tplc="31669804">
      <w:start w:val="1"/>
      <w:numFmt w:val="decimal"/>
      <w:lvlText w:val="%1."/>
      <w:lvlJc w:val="left"/>
      <w:pPr>
        <w:ind w:left="1683" w:hanging="975"/>
      </w:pPr>
      <w:rPr>
        <w:rFonts w:hint="default"/>
      </w:rPr>
    </w:lvl>
    <w:lvl w:ilvl="1" w:tplc="7ABC0958">
      <w:start w:val="1"/>
      <w:numFmt w:val="lowerLetter"/>
      <w:lvlText w:val="%2."/>
      <w:lvlJc w:val="left"/>
      <w:pPr>
        <w:ind w:left="1788" w:hanging="360"/>
      </w:pPr>
    </w:lvl>
    <w:lvl w:ilvl="2" w:tplc="CFBCF86E">
      <w:start w:val="1"/>
      <w:numFmt w:val="lowerRoman"/>
      <w:lvlText w:val="%3."/>
      <w:lvlJc w:val="right"/>
      <w:pPr>
        <w:ind w:left="2508" w:hanging="180"/>
      </w:pPr>
    </w:lvl>
    <w:lvl w:ilvl="3" w:tplc="235CFA98">
      <w:start w:val="1"/>
      <w:numFmt w:val="decimal"/>
      <w:lvlText w:val="%4."/>
      <w:lvlJc w:val="left"/>
      <w:pPr>
        <w:ind w:left="3228" w:hanging="360"/>
      </w:pPr>
    </w:lvl>
    <w:lvl w:ilvl="4" w:tplc="4894C84E">
      <w:start w:val="1"/>
      <w:numFmt w:val="lowerLetter"/>
      <w:lvlText w:val="%5."/>
      <w:lvlJc w:val="left"/>
      <w:pPr>
        <w:ind w:left="3948" w:hanging="360"/>
      </w:pPr>
    </w:lvl>
    <w:lvl w:ilvl="5" w:tplc="EAEAA7AC">
      <w:start w:val="1"/>
      <w:numFmt w:val="lowerRoman"/>
      <w:lvlText w:val="%6."/>
      <w:lvlJc w:val="right"/>
      <w:pPr>
        <w:ind w:left="4668" w:hanging="180"/>
      </w:pPr>
    </w:lvl>
    <w:lvl w:ilvl="6" w:tplc="1AF8EAC2">
      <w:start w:val="1"/>
      <w:numFmt w:val="decimal"/>
      <w:lvlText w:val="%7."/>
      <w:lvlJc w:val="left"/>
      <w:pPr>
        <w:ind w:left="5388" w:hanging="360"/>
      </w:pPr>
    </w:lvl>
    <w:lvl w:ilvl="7" w:tplc="9DD8F0D6">
      <w:start w:val="1"/>
      <w:numFmt w:val="lowerLetter"/>
      <w:lvlText w:val="%8."/>
      <w:lvlJc w:val="left"/>
      <w:pPr>
        <w:ind w:left="6108" w:hanging="360"/>
      </w:pPr>
    </w:lvl>
    <w:lvl w:ilvl="8" w:tplc="CAD623A6">
      <w:start w:val="1"/>
      <w:numFmt w:val="lowerRoman"/>
      <w:lvlText w:val="%9."/>
      <w:lvlJc w:val="right"/>
      <w:pPr>
        <w:ind w:left="6828" w:hanging="180"/>
      </w:pPr>
    </w:lvl>
  </w:abstractNum>
  <w:abstractNum w:abstractNumId="7">
    <w:nsid w:val="3F323475"/>
    <w:multiLevelType w:val="hybridMultilevel"/>
    <w:tmpl w:val="EC2E222E"/>
    <w:lvl w:ilvl="0" w:tplc="9C0AB294">
      <w:start w:val="1"/>
      <w:numFmt w:val="decimal"/>
      <w:lvlText w:val="%1."/>
      <w:lvlJc w:val="left"/>
      <w:pPr>
        <w:ind w:left="450" w:hanging="450"/>
      </w:pPr>
      <w:rPr>
        <w:rFonts w:hint="default"/>
      </w:rPr>
    </w:lvl>
    <w:lvl w:ilvl="1" w:tplc="6014783E">
      <w:numFmt w:val="none"/>
      <w:lvlText w:val=""/>
      <w:lvlJc w:val="left"/>
      <w:pPr>
        <w:tabs>
          <w:tab w:val="num" w:pos="360"/>
        </w:tabs>
      </w:pPr>
    </w:lvl>
    <w:lvl w:ilvl="2" w:tplc="64904B20">
      <w:numFmt w:val="none"/>
      <w:lvlText w:val=""/>
      <w:lvlJc w:val="left"/>
      <w:pPr>
        <w:tabs>
          <w:tab w:val="num" w:pos="360"/>
        </w:tabs>
      </w:pPr>
    </w:lvl>
    <w:lvl w:ilvl="3" w:tplc="884408E8">
      <w:numFmt w:val="none"/>
      <w:lvlText w:val=""/>
      <w:lvlJc w:val="left"/>
      <w:pPr>
        <w:tabs>
          <w:tab w:val="num" w:pos="360"/>
        </w:tabs>
      </w:pPr>
    </w:lvl>
    <w:lvl w:ilvl="4" w:tplc="EB54A33E">
      <w:numFmt w:val="none"/>
      <w:lvlText w:val=""/>
      <w:lvlJc w:val="left"/>
      <w:pPr>
        <w:tabs>
          <w:tab w:val="num" w:pos="360"/>
        </w:tabs>
      </w:pPr>
    </w:lvl>
    <w:lvl w:ilvl="5" w:tplc="10666642">
      <w:numFmt w:val="none"/>
      <w:lvlText w:val=""/>
      <w:lvlJc w:val="left"/>
      <w:pPr>
        <w:tabs>
          <w:tab w:val="num" w:pos="360"/>
        </w:tabs>
      </w:pPr>
    </w:lvl>
    <w:lvl w:ilvl="6" w:tplc="56C05A0E">
      <w:numFmt w:val="none"/>
      <w:lvlText w:val=""/>
      <w:lvlJc w:val="left"/>
      <w:pPr>
        <w:tabs>
          <w:tab w:val="num" w:pos="360"/>
        </w:tabs>
      </w:pPr>
    </w:lvl>
    <w:lvl w:ilvl="7" w:tplc="2ACC3080">
      <w:numFmt w:val="none"/>
      <w:lvlText w:val=""/>
      <w:lvlJc w:val="left"/>
      <w:pPr>
        <w:tabs>
          <w:tab w:val="num" w:pos="360"/>
        </w:tabs>
      </w:pPr>
    </w:lvl>
    <w:lvl w:ilvl="8" w:tplc="02AA97C6">
      <w:numFmt w:val="none"/>
      <w:lvlText w:val=""/>
      <w:lvlJc w:val="left"/>
      <w:pPr>
        <w:tabs>
          <w:tab w:val="num" w:pos="360"/>
        </w:tabs>
      </w:pPr>
    </w:lvl>
  </w:abstractNum>
  <w:abstractNum w:abstractNumId="8">
    <w:nsid w:val="4280598A"/>
    <w:multiLevelType w:val="hybridMultilevel"/>
    <w:tmpl w:val="257C5FB6"/>
    <w:lvl w:ilvl="0" w:tplc="62F604CC">
      <w:start w:val="1"/>
      <w:numFmt w:val="decimal"/>
      <w:lvlText w:val="%1."/>
      <w:lvlJc w:val="left"/>
      <w:pPr>
        <w:ind w:left="450" w:hanging="450"/>
      </w:pPr>
      <w:rPr>
        <w:rFonts w:hint="default"/>
      </w:rPr>
    </w:lvl>
    <w:lvl w:ilvl="1" w:tplc="883E3390">
      <w:numFmt w:val="none"/>
      <w:lvlText w:val=""/>
      <w:lvlJc w:val="left"/>
      <w:pPr>
        <w:tabs>
          <w:tab w:val="num" w:pos="360"/>
        </w:tabs>
      </w:pPr>
    </w:lvl>
    <w:lvl w:ilvl="2" w:tplc="714C05B6">
      <w:numFmt w:val="none"/>
      <w:lvlText w:val=""/>
      <w:lvlJc w:val="left"/>
      <w:pPr>
        <w:tabs>
          <w:tab w:val="num" w:pos="360"/>
        </w:tabs>
      </w:pPr>
    </w:lvl>
    <w:lvl w:ilvl="3" w:tplc="953EDC46">
      <w:numFmt w:val="none"/>
      <w:lvlText w:val=""/>
      <w:lvlJc w:val="left"/>
      <w:pPr>
        <w:tabs>
          <w:tab w:val="num" w:pos="360"/>
        </w:tabs>
      </w:pPr>
    </w:lvl>
    <w:lvl w:ilvl="4" w:tplc="06880F72">
      <w:numFmt w:val="none"/>
      <w:lvlText w:val=""/>
      <w:lvlJc w:val="left"/>
      <w:pPr>
        <w:tabs>
          <w:tab w:val="num" w:pos="360"/>
        </w:tabs>
      </w:pPr>
    </w:lvl>
    <w:lvl w:ilvl="5" w:tplc="FC0E6D9E">
      <w:numFmt w:val="none"/>
      <w:lvlText w:val=""/>
      <w:lvlJc w:val="left"/>
      <w:pPr>
        <w:tabs>
          <w:tab w:val="num" w:pos="360"/>
        </w:tabs>
      </w:pPr>
    </w:lvl>
    <w:lvl w:ilvl="6" w:tplc="BF20C872">
      <w:numFmt w:val="none"/>
      <w:lvlText w:val=""/>
      <w:lvlJc w:val="left"/>
      <w:pPr>
        <w:tabs>
          <w:tab w:val="num" w:pos="360"/>
        </w:tabs>
      </w:pPr>
    </w:lvl>
    <w:lvl w:ilvl="7" w:tplc="59AA31CC">
      <w:numFmt w:val="none"/>
      <w:lvlText w:val=""/>
      <w:lvlJc w:val="left"/>
      <w:pPr>
        <w:tabs>
          <w:tab w:val="num" w:pos="360"/>
        </w:tabs>
      </w:pPr>
    </w:lvl>
    <w:lvl w:ilvl="8" w:tplc="A59003E8">
      <w:numFmt w:val="none"/>
      <w:lvlText w:val=""/>
      <w:lvlJc w:val="left"/>
      <w:pPr>
        <w:tabs>
          <w:tab w:val="num" w:pos="360"/>
        </w:tabs>
      </w:pPr>
    </w:lvl>
  </w:abstractNum>
  <w:abstractNum w:abstractNumId="9">
    <w:nsid w:val="49256267"/>
    <w:multiLevelType w:val="hybridMultilevel"/>
    <w:tmpl w:val="AF24A110"/>
    <w:lvl w:ilvl="0" w:tplc="4D4A8CD4">
      <w:start w:val="1"/>
      <w:numFmt w:val="decimal"/>
      <w:lvlText w:val="%1."/>
      <w:lvlJc w:val="left"/>
      <w:pPr>
        <w:tabs>
          <w:tab w:val="num" w:pos="720"/>
        </w:tabs>
        <w:ind w:left="720" w:hanging="360"/>
      </w:pPr>
    </w:lvl>
    <w:lvl w:ilvl="1" w:tplc="1624DBE2">
      <w:start w:val="1"/>
      <w:numFmt w:val="decimal"/>
      <w:lvlText w:val="%2."/>
      <w:lvlJc w:val="left"/>
      <w:pPr>
        <w:tabs>
          <w:tab w:val="num" w:pos="1440"/>
        </w:tabs>
        <w:ind w:left="1440" w:hanging="360"/>
      </w:pPr>
    </w:lvl>
    <w:lvl w:ilvl="2" w:tplc="FA1E15A8">
      <w:start w:val="1"/>
      <w:numFmt w:val="decimal"/>
      <w:lvlText w:val="%3."/>
      <w:lvlJc w:val="left"/>
      <w:pPr>
        <w:tabs>
          <w:tab w:val="num" w:pos="2160"/>
        </w:tabs>
        <w:ind w:left="2160" w:hanging="360"/>
      </w:pPr>
    </w:lvl>
    <w:lvl w:ilvl="3" w:tplc="570CC972">
      <w:start w:val="1"/>
      <w:numFmt w:val="decimal"/>
      <w:lvlText w:val="%4."/>
      <w:lvlJc w:val="left"/>
      <w:pPr>
        <w:tabs>
          <w:tab w:val="num" w:pos="2880"/>
        </w:tabs>
        <w:ind w:left="2880" w:hanging="360"/>
      </w:pPr>
    </w:lvl>
    <w:lvl w:ilvl="4" w:tplc="CDF24488">
      <w:start w:val="1"/>
      <w:numFmt w:val="decimal"/>
      <w:lvlText w:val="%5."/>
      <w:lvlJc w:val="left"/>
      <w:pPr>
        <w:tabs>
          <w:tab w:val="num" w:pos="3600"/>
        </w:tabs>
        <w:ind w:left="3600" w:hanging="360"/>
      </w:pPr>
    </w:lvl>
    <w:lvl w:ilvl="5" w:tplc="7F3C936E">
      <w:start w:val="1"/>
      <w:numFmt w:val="decimal"/>
      <w:lvlText w:val="%6."/>
      <w:lvlJc w:val="left"/>
      <w:pPr>
        <w:tabs>
          <w:tab w:val="num" w:pos="4320"/>
        </w:tabs>
        <w:ind w:left="4320" w:hanging="360"/>
      </w:pPr>
    </w:lvl>
    <w:lvl w:ilvl="6" w:tplc="60E0FCAC">
      <w:start w:val="1"/>
      <w:numFmt w:val="decimal"/>
      <w:lvlText w:val="%7."/>
      <w:lvlJc w:val="left"/>
      <w:pPr>
        <w:tabs>
          <w:tab w:val="num" w:pos="5040"/>
        </w:tabs>
        <w:ind w:left="5040" w:hanging="360"/>
      </w:pPr>
    </w:lvl>
    <w:lvl w:ilvl="7" w:tplc="03205270">
      <w:start w:val="1"/>
      <w:numFmt w:val="decimal"/>
      <w:lvlText w:val="%8."/>
      <w:lvlJc w:val="left"/>
      <w:pPr>
        <w:tabs>
          <w:tab w:val="num" w:pos="5760"/>
        </w:tabs>
        <w:ind w:left="5760" w:hanging="360"/>
      </w:pPr>
    </w:lvl>
    <w:lvl w:ilvl="8" w:tplc="1B84E5F0">
      <w:start w:val="1"/>
      <w:numFmt w:val="decimal"/>
      <w:lvlText w:val="%9."/>
      <w:lvlJc w:val="left"/>
      <w:pPr>
        <w:tabs>
          <w:tab w:val="num" w:pos="6480"/>
        </w:tabs>
        <w:ind w:left="6480" w:hanging="360"/>
      </w:pPr>
    </w:lvl>
  </w:abstractNum>
  <w:abstractNum w:abstractNumId="10">
    <w:nsid w:val="4C052AA7"/>
    <w:multiLevelType w:val="hybridMultilevel"/>
    <w:tmpl w:val="EC2A9E88"/>
    <w:lvl w:ilvl="0" w:tplc="55921AD8">
      <w:start w:val="1"/>
      <w:numFmt w:val="decimal"/>
      <w:lvlText w:val="%1."/>
      <w:lvlJc w:val="left"/>
      <w:pPr>
        <w:ind w:left="720" w:hanging="360"/>
      </w:pPr>
      <w:rPr>
        <w:rFonts w:hint="default"/>
      </w:rPr>
    </w:lvl>
    <w:lvl w:ilvl="1" w:tplc="396E8B50">
      <w:start w:val="1"/>
      <w:numFmt w:val="lowerLetter"/>
      <w:lvlText w:val="%2."/>
      <w:lvlJc w:val="left"/>
      <w:pPr>
        <w:ind w:left="1440" w:hanging="360"/>
      </w:pPr>
    </w:lvl>
    <w:lvl w:ilvl="2" w:tplc="DDB88FBC">
      <w:start w:val="1"/>
      <w:numFmt w:val="lowerRoman"/>
      <w:lvlText w:val="%3."/>
      <w:lvlJc w:val="right"/>
      <w:pPr>
        <w:ind w:left="2160" w:hanging="180"/>
      </w:pPr>
    </w:lvl>
    <w:lvl w:ilvl="3" w:tplc="AA7E1904">
      <w:start w:val="1"/>
      <w:numFmt w:val="decimal"/>
      <w:lvlText w:val="%4."/>
      <w:lvlJc w:val="left"/>
      <w:pPr>
        <w:ind w:left="2880" w:hanging="360"/>
      </w:pPr>
    </w:lvl>
    <w:lvl w:ilvl="4" w:tplc="F02C4972">
      <w:start w:val="1"/>
      <w:numFmt w:val="lowerLetter"/>
      <w:lvlText w:val="%5."/>
      <w:lvlJc w:val="left"/>
      <w:pPr>
        <w:ind w:left="3600" w:hanging="360"/>
      </w:pPr>
    </w:lvl>
    <w:lvl w:ilvl="5" w:tplc="FF807924">
      <w:start w:val="1"/>
      <w:numFmt w:val="lowerRoman"/>
      <w:lvlText w:val="%6."/>
      <w:lvlJc w:val="right"/>
      <w:pPr>
        <w:ind w:left="4320" w:hanging="180"/>
      </w:pPr>
    </w:lvl>
    <w:lvl w:ilvl="6" w:tplc="D6F8A4E8">
      <w:start w:val="1"/>
      <w:numFmt w:val="decimal"/>
      <w:lvlText w:val="%7."/>
      <w:lvlJc w:val="left"/>
      <w:pPr>
        <w:ind w:left="5040" w:hanging="360"/>
      </w:pPr>
    </w:lvl>
    <w:lvl w:ilvl="7" w:tplc="CEBC818C">
      <w:start w:val="1"/>
      <w:numFmt w:val="lowerLetter"/>
      <w:lvlText w:val="%8."/>
      <w:lvlJc w:val="left"/>
      <w:pPr>
        <w:ind w:left="5760" w:hanging="360"/>
      </w:pPr>
    </w:lvl>
    <w:lvl w:ilvl="8" w:tplc="565EDFC6">
      <w:start w:val="1"/>
      <w:numFmt w:val="lowerRoman"/>
      <w:lvlText w:val="%9."/>
      <w:lvlJc w:val="right"/>
      <w:pPr>
        <w:ind w:left="6480" w:hanging="180"/>
      </w:pPr>
    </w:lvl>
  </w:abstractNum>
  <w:abstractNum w:abstractNumId="11">
    <w:nsid w:val="6EC370F0"/>
    <w:multiLevelType w:val="hybridMultilevel"/>
    <w:tmpl w:val="E32246B0"/>
    <w:lvl w:ilvl="0" w:tplc="1ACC8210">
      <w:start w:val="1"/>
      <w:numFmt w:val="decimal"/>
      <w:lvlText w:val="%1)"/>
      <w:lvlJc w:val="left"/>
      <w:pPr>
        <w:tabs>
          <w:tab w:val="num" w:pos="1260"/>
        </w:tabs>
        <w:ind w:left="1260" w:hanging="360"/>
      </w:pPr>
      <w:rPr>
        <w:rFonts w:hint="default"/>
      </w:rPr>
    </w:lvl>
    <w:lvl w:ilvl="1" w:tplc="1CA8AF28">
      <w:start w:val="1"/>
      <w:numFmt w:val="bullet"/>
      <w:lvlText w:val="o"/>
      <w:lvlJc w:val="left"/>
      <w:pPr>
        <w:ind w:left="1440" w:hanging="360"/>
      </w:pPr>
      <w:rPr>
        <w:rFonts w:ascii="Courier New" w:eastAsia="Courier New" w:hAnsi="Courier New" w:cs="Courier New" w:hint="default"/>
      </w:rPr>
    </w:lvl>
    <w:lvl w:ilvl="2" w:tplc="3B14BA4E">
      <w:start w:val="1"/>
      <w:numFmt w:val="bullet"/>
      <w:lvlText w:val="§"/>
      <w:lvlJc w:val="left"/>
      <w:pPr>
        <w:ind w:left="2160" w:hanging="360"/>
      </w:pPr>
      <w:rPr>
        <w:rFonts w:ascii="Wingdings" w:eastAsia="Wingdings" w:hAnsi="Wingdings" w:cs="Wingdings" w:hint="default"/>
      </w:rPr>
    </w:lvl>
    <w:lvl w:ilvl="3" w:tplc="DEF63330">
      <w:start w:val="1"/>
      <w:numFmt w:val="bullet"/>
      <w:lvlText w:val="·"/>
      <w:lvlJc w:val="left"/>
      <w:pPr>
        <w:ind w:left="2880" w:hanging="360"/>
      </w:pPr>
      <w:rPr>
        <w:rFonts w:ascii="Symbol" w:eastAsia="Symbol" w:hAnsi="Symbol" w:cs="Symbol" w:hint="default"/>
      </w:rPr>
    </w:lvl>
    <w:lvl w:ilvl="4" w:tplc="1F80B192">
      <w:start w:val="1"/>
      <w:numFmt w:val="bullet"/>
      <w:lvlText w:val="o"/>
      <w:lvlJc w:val="left"/>
      <w:pPr>
        <w:ind w:left="3600" w:hanging="360"/>
      </w:pPr>
      <w:rPr>
        <w:rFonts w:ascii="Courier New" w:eastAsia="Courier New" w:hAnsi="Courier New" w:cs="Courier New" w:hint="default"/>
      </w:rPr>
    </w:lvl>
    <w:lvl w:ilvl="5" w:tplc="B6AC8E84">
      <w:start w:val="1"/>
      <w:numFmt w:val="bullet"/>
      <w:lvlText w:val="§"/>
      <w:lvlJc w:val="left"/>
      <w:pPr>
        <w:ind w:left="4320" w:hanging="360"/>
      </w:pPr>
      <w:rPr>
        <w:rFonts w:ascii="Wingdings" w:eastAsia="Wingdings" w:hAnsi="Wingdings" w:cs="Wingdings" w:hint="default"/>
      </w:rPr>
    </w:lvl>
    <w:lvl w:ilvl="6" w:tplc="D4869AF6">
      <w:start w:val="1"/>
      <w:numFmt w:val="bullet"/>
      <w:lvlText w:val="·"/>
      <w:lvlJc w:val="left"/>
      <w:pPr>
        <w:ind w:left="5040" w:hanging="360"/>
      </w:pPr>
      <w:rPr>
        <w:rFonts w:ascii="Symbol" w:eastAsia="Symbol" w:hAnsi="Symbol" w:cs="Symbol" w:hint="default"/>
      </w:rPr>
    </w:lvl>
    <w:lvl w:ilvl="7" w:tplc="51185726">
      <w:start w:val="1"/>
      <w:numFmt w:val="bullet"/>
      <w:lvlText w:val="o"/>
      <w:lvlJc w:val="left"/>
      <w:pPr>
        <w:ind w:left="5760" w:hanging="360"/>
      </w:pPr>
      <w:rPr>
        <w:rFonts w:ascii="Courier New" w:eastAsia="Courier New" w:hAnsi="Courier New" w:cs="Courier New" w:hint="default"/>
      </w:rPr>
    </w:lvl>
    <w:lvl w:ilvl="8" w:tplc="D85020EA">
      <w:start w:val="1"/>
      <w:numFmt w:val="bullet"/>
      <w:lvlText w:val="§"/>
      <w:lvlJc w:val="left"/>
      <w:pPr>
        <w:ind w:left="6480" w:hanging="360"/>
      </w:pPr>
      <w:rPr>
        <w:rFonts w:ascii="Wingdings" w:eastAsia="Wingdings" w:hAnsi="Wingdings" w:cs="Wingdings" w:hint="default"/>
      </w:rPr>
    </w:lvl>
  </w:abstractNum>
  <w:abstractNum w:abstractNumId="12">
    <w:nsid w:val="731C513A"/>
    <w:multiLevelType w:val="hybridMultilevel"/>
    <w:tmpl w:val="C4962904"/>
    <w:lvl w:ilvl="0" w:tplc="E146E0E6">
      <w:start w:val="1"/>
      <w:numFmt w:val="decimal"/>
      <w:lvlText w:val="%1."/>
      <w:lvlJc w:val="left"/>
      <w:pPr>
        <w:ind w:left="1850" w:hanging="1140"/>
      </w:pPr>
    </w:lvl>
    <w:lvl w:ilvl="1" w:tplc="92F8DD20">
      <w:start w:val="1"/>
      <w:numFmt w:val="decimal"/>
      <w:lvlText w:val="%2."/>
      <w:lvlJc w:val="left"/>
      <w:pPr>
        <w:tabs>
          <w:tab w:val="num" w:pos="1440"/>
        </w:tabs>
        <w:ind w:left="1440" w:hanging="360"/>
      </w:pPr>
    </w:lvl>
    <w:lvl w:ilvl="2" w:tplc="C8D0629A">
      <w:start w:val="1"/>
      <w:numFmt w:val="decimal"/>
      <w:lvlText w:val="%3."/>
      <w:lvlJc w:val="left"/>
      <w:pPr>
        <w:tabs>
          <w:tab w:val="num" w:pos="2160"/>
        </w:tabs>
        <w:ind w:left="2160" w:hanging="360"/>
      </w:pPr>
    </w:lvl>
    <w:lvl w:ilvl="3" w:tplc="290AB40E">
      <w:start w:val="1"/>
      <w:numFmt w:val="decimal"/>
      <w:lvlText w:val="%4."/>
      <w:lvlJc w:val="left"/>
      <w:pPr>
        <w:tabs>
          <w:tab w:val="num" w:pos="2880"/>
        </w:tabs>
        <w:ind w:left="2880" w:hanging="360"/>
      </w:pPr>
    </w:lvl>
    <w:lvl w:ilvl="4" w:tplc="1EDC5FF6">
      <w:start w:val="1"/>
      <w:numFmt w:val="decimal"/>
      <w:lvlText w:val="%5."/>
      <w:lvlJc w:val="left"/>
      <w:pPr>
        <w:tabs>
          <w:tab w:val="num" w:pos="3600"/>
        </w:tabs>
        <w:ind w:left="3600" w:hanging="360"/>
      </w:pPr>
    </w:lvl>
    <w:lvl w:ilvl="5" w:tplc="C56C605C">
      <w:start w:val="1"/>
      <w:numFmt w:val="decimal"/>
      <w:lvlText w:val="%6."/>
      <w:lvlJc w:val="left"/>
      <w:pPr>
        <w:tabs>
          <w:tab w:val="num" w:pos="4320"/>
        </w:tabs>
        <w:ind w:left="4320" w:hanging="360"/>
      </w:pPr>
    </w:lvl>
    <w:lvl w:ilvl="6" w:tplc="35846144">
      <w:start w:val="1"/>
      <w:numFmt w:val="decimal"/>
      <w:lvlText w:val="%7."/>
      <w:lvlJc w:val="left"/>
      <w:pPr>
        <w:tabs>
          <w:tab w:val="num" w:pos="5040"/>
        </w:tabs>
        <w:ind w:left="5040" w:hanging="360"/>
      </w:pPr>
    </w:lvl>
    <w:lvl w:ilvl="7" w:tplc="D890A590">
      <w:start w:val="1"/>
      <w:numFmt w:val="decimal"/>
      <w:lvlText w:val="%8."/>
      <w:lvlJc w:val="left"/>
      <w:pPr>
        <w:tabs>
          <w:tab w:val="num" w:pos="5760"/>
        </w:tabs>
        <w:ind w:left="5760" w:hanging="360"/>
      </w:pPr>
    </w:lvl>
    <w:lvl w:ilvl="8" w:tplc="23D4D164">
      <w:start w:val="1"/>
      <w:numFmt w:val="decimal"/>
      <w:lvlText w:val="%9."/>
      <w:lvlJc w:val="left"/>
      <w:pPr>
        <w:tabs>
          <w:tab w:val="num" w:pos="6480"/>
        </w:tabs>
        <w:ind w:left="6480" w:hanging="360"/>
      </w:pPr>
    </w:lvl>
  </w:abstractNum>
  <w:num w:numId="1">
    <w:abstractNumId w:val="11"/>
  </w:num>
  <w:num w:numId="2">
    <w:abstractNumId w:val="7"/>
  </w:num>
  <w:num w:numId="3">
    <w:abstractNumId w:val="10"/>
  </w:num>
  <w:num w:numId="4">
    <w:abstractNumId w:val="6"/>
  </w:num>
  <w:num w:numId="5">
    <w:abstractNumId w:val="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2"/>
  </w:num>
  <w:num w:numId="10">
    <w:abstractNumId w:val="9"/>
  </w:num>
  <w:num w:numId="11">
    <w:abstractNumId w:val="3"/>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752EA"/>
    <w:rsid w:val="00006494"/>
    <w:rsid w:val="003A0253"/>
    <w:rsid w:val="004715B1"/>
    <w:rsid w:val="004762CB"/>
    <w:rsid w:val="005D60BE"/>
    <w:rsid w:val="00920C13"/>
    <w:rsid w:val="00C15A68"/>
    <w:rsid w:val="00D00782"/>
    <w:rsid w:val="00F752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2E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Heading1"/>
    <w:uiPriority w:val="9"/>
    <w:rsid w:val="00F752EA"/>
    <w:rPr>
      <w:rFonts w:ascii="Arial" w:eastAsia="Arial" w:hAnsi="Arial" w:cs="Arial"/>
      <w:sz w:val="40"/>
      <w:szCs w:val="40"/>
    </w:rPr>
  </w:style>
  <w:style w:type="paragraph" w:customStyle="1" w:styleId="Heading2">
    <w:name w:val="Heading 2"/>
    <w:basedOn w:val="a"/>
    <w:next w:val="a"/>
    <w:link w:val="Heading2Char"/>
    <w:uiPriority w:val="9"/>
    <w:unhideWhenUsed/>
    <w:qFormat/>
    <w:rsid w:val="00F752EA"/>
    <w:pPr>
      <w:keepNext/>
      <w:keepLines/>
      <w:spacing w:before="360" w:after="200"/>
      <w:outlineLvl w:val="1"/>
    </w:pPr>
    <w:rPr>
      <w:rFonts w:ascii="Arial" w:eastAsia="Arial" w:hAnsi="Arial" w:cs="Arial"/>
      <w:sz w:val="34"/>
    </w:rPr>
  </w:style>
  <w:style w:type="character" w:customStyle="1" w:styleId="Heading2Char">
    <w:name w:val="Heading 2 Char"/>
    <w:basedOn w:val="a0"/>
    <w:link w:val="Heading2"/>
    <w:uiPriority w:val="9"/>
    <w:rsid w:val="00F752EA"/>
    <w:rPr>
      <w:rFonts w:ascii="Arial" w:eastAsia="Arial" w:hAnsi="Arial" w:cs="Arial"/>
      <w:sz w:val="34"/>
    </w:rPr>
  </w:style>
  <w:style w:type="paragraph" w:customStyle="1" w:styleId="Heading3">
    <w:name w:val="Heading 3"/>
    <w:basedOn w:val="a"/>
    <w:next w:val="a"/>
    <w:link w:val="Heading3Char"/>
    <w:uiPriority w:val="9"/>
    <w:unhideWhenUsed/>
    <w:qFormat/>
    <w:rsid w:val="00F752EA"/>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Heading3"/>
    <w:uiPriority w:val="9"/>
    <w:rsid w:val="00F752EA"/>
    <w:rPr>
      <w:rFonts w:ascii="Arial" w:eastAsia="Arial" w:hAnsi="Arial" w:cs="Arial"/>
      <w:sz w:val="30"/>
      <w:szCs w:val="30"/>
    </w:rPr>
  </w:style>
  <w:style w:type="paragraph" w:customStyle="1" w:styleId="Heading4">
    <w:name w:val="Heading 4"/>
    <w:basedOn w:val="a"/>
    <w:next w:val="a"/>
    <w:link w:val="Heading4Char"/>
    <w:uiPriority w:val="9"/>
    <w:unhideWhenUsed/>
    <w:qFormat/>
    <w:rsid w:val="00F752EA"/>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Heading4"/>
    <w:uiPriority w:val="9"/>
    <w:rsid w:val="00F752EA"/>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F752EA"/>
    <w:pPr>
      <w:keepNext/>
      <w:keepLines/>
      <w:spacing w:before="320" w:after="200"/>
      <w:outlineLvl w:val="4"/>
    </w:pPr>
    <w:rPr>
      <w:rFonts w:ascii="Arial" w:eastAsia="Arial" w:hAnsi="Arial" w:cs="Arial"/>
      <w:b/>
      <w:bCs/>
    </w:rPr>
  </w:style>
  <w:style w:type="character" w:customStyle="1" w:styleId="Heading5Char">
    <w:name w:val="Heading 5 Char"/>
    <w:basedOn w:val="a0"/>
    <w:link w:val="Heading5"/>
    <w:uiPriority w:val="9"/>
    <w:rsid w:val="00F752EA"/>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F752EA"/>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a0"/>
    <w:link w:val="Heading6"/>
    <w:uiPriority w:val="9"/>
    <w:rsid w:val="00F752EA"/>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F752EA"/>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0"/>
    <w:link w:val="Heading7"/>
    <w:uiPriority w:val="9"/>
    <w:rsid w:val="00F752EA"/>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F752EA"/>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0"/>
    <w:link w:val="Heading8"/>
    <w:uiPriority w:val="9"/>
    <w:rsid w:val="00F752EA"/>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F752EA"/>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Heading9"/>
    <w:uiPriority w:val="9"/>
    <w:rsid w:val="00F752EA"/>
    <w:rPr>
      <w:rFonts w:ascii="Arial" w:eastAsia="Arial" w:hAnsi="Arial" w:cs="Arial"/>
      <w:i/>
      <w:iCs/>
      <w:sz w:val="21"/>
      <w:szCs w:val="21"/>
    </w:rPr>
  </w:style>
  <w:style w:type="paragraph" w:styleId="a3">
    <w:name w:val="Title"/>
    <w:basedOn w:val="a"/>
    <w:next w:val="a"/>
    <w:link w:val="a4"/>
    <w:uiPriority w:val="10"/>
    <w:qFormat/>
    <w:rsid w:val="00F752EA"/>
    <w:pPr>
      <w:spacing w:before="300" w:after="200"/>
      <w:contextualSpacing/>
    </w:pPr>
    <w:rPr>
      <w:sz w:val="48"/>
      <w:szCs w:val="48"/>
    </w:rPr>
  </w:style>
  <w:style w:type="character" w:customStyle="1" w:styleId="a4">
    <w:name w:val="Название Знак"/>
    <w:basedOn w:val="a0"/>
    <w:link w:val="a3"/>
    <w:uiPriority w:val="10"/>
    <w:rsid w:val="00F752EA"/>
    <w:rPr>
      <w:sz w:val="48"/>
      <w:szCs w:val="48"/>
    </w:rPr>
  </w:style>
  <w:style w:type="paragraph" w:styleId="a5">
    <w:name w:val="Subtitle"/>
    <w:basedOn w:val="a"/>
    <w:next w:val="a"/>
    <w:link w:val="a6"/>
    <w:uiPriority w:val="11"/>
    <w:qFormat/>
    <w:rsid w:val="00F752EA"/>
    <w:pPr>
      <w:spacing w:before="200" w:after="200"/>
    </w:pPr>
  </w:style>
  <w:style w:type="character" w:customStyle="1" w:styleId="a6">
    <w:name w:val="Подзаголовок Знак"/>
    <w:basedOn w:val="a0"/>
    <w:link w:val="a5"/>
    <w:uiPriority w:val="11"/>
    <w:rsid w:val="00F752EA"/>
    <w:rPr>
      <w:sz w:val="24"/>
      <w:szCs w:val="24"/>
    </w:rPr>
  </w:style>
  <w:style w:type="paragraph" w:styleId="2">
    <w:name w:val="Quote"/>
    <w:basedOn w:val="a"/>
    <w:next w:val="a"/>
    <w:link w:val="20"/>
    <w:uiPriority w:val="29"/>
    <w:qFormat/>
    <w:rsid w:val="00F752EA"/>
    <w:pPr>
      <w:ind w:left="720" w:right="720"/>
    </w:pPr>
    <w:rPr>
      <w:i/>
    </w:rPr>
  </w:style>
  <w:style w:type="character" w:customStyle="1" w:styleId="20">
    <w:name w:val="Цитата 2 Знак"/>
    <w:link w:val="2"/>
    <w:uiPriority w:val="29"/>
    <w:rsid w:val="00F752EA"/>
    <w:rPr>
      <w:i/>
    </w:rPr>
  </w:style>
  <w:style w:type="paragraph" w:styleId="a7">
    <w:name w:val="Intense Quote"/>
    <w:basedOn w:val="a"/>
    <w:next w:val="a"/>
    <w:link w:val="a8"/>
    <w:uiPriority w:val="30"/>
    <w:qFormat/>
    <w:rsid w:val="00F752EA"/>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F752EA"/>
    <w:rPr>
      <w:i/>
    </w:rPr>
  </w:style>
  <w:style w:type="character" w:customStyle="1" w:styleId="HeaderChar">
    <w:name w:val="Header Char"/>
    <w:basedOn w:val="a0"/>
    <w:link w:val="Header"/>
    <w:uiPriority w:val="99"/>
    <w:rsid w:val="00F752EA"/>
  </w:style>
  <w:style w:type="character" w:customStyle="1" w:styleId="FooterChar">
    <w:name w:val="Footer Char"/>
    <w:basedOn w:val="a0"/>
    <w:link w:val="Footer"/>
    <w:uiPriority w:val="99"/>
    <w:rsid w:val="00F752EA"/>
  </w:style>
  <w:style w:type="paragraph" w:customStyle="1" w:styleId="Caption">
    <w:name w:val="Caption"/>
    <w:basedOn w:val="a"/>
    <w:next w:val="a"/>
    <w:uiPriority w:val="35"/>
    <w:semiHidden/>
    <w:unhideWhenUsed/>
    <w:qFormat/>
    <w:rsid w:val="00F752EA"/>
    <w:pPr>
      <w:spacing w:line="276" w:lineRule="auto"/>
    </w:pPr>
    <w:rPr>
      <w:b/>
      <w:bCs/>
      <w:color w:val="4F81BD" w:themeColor="accent1"/>
      <w:sz w:val="18"/>
      <w:szCs w:val="18"/>
    </w:rPr>
  </w:style>
  <w:style w:type="character" w:customStyle="1" w:styleId="CaptionChar">
    <w:name w:val="Caption Char"/>
    <w:link w:val="Footer"/>
    <w:uiPriority w:val="99"/>
    <w:rsid w:val="00F752EA"/>
  </w:style>
  <w:style w:type="table" w:customStyle="1" w:styleId="TableGridLight">
    <w:name w:val="Table Grid Light"/>
    <w:basedOn w:val="a1"/>
    <w:uiPriority w:val="59"/>
    <w:rsid w:val="00F752EA"/>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F752EA"/>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F752EA"/>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F752EA"/>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F752EA"/>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F752EA"/>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F752EA"/>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F752EA"/>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F752EA"/>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F752EA"/>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F752EA"/>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F752EA"/>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F752EA"/>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F752EA"/>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F752EA"/>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F752EA"/>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F752EA"/>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F752EA"/>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F752EA"/>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F752EA"/>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F752EA"/>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F752EA"/>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F752EA"/>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F752EA"/>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F752EA"/>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F752EA"/>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F752EA"/>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F752EA"/>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F752EA"/>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F752EA"/>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F752EA"/>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F752EA"/>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F752EA"/>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F752EA"/>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F752E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F752E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F752E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F752E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F752E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F752E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F752E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F752EA"/>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F752EA"/>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F752EA"/>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F752EA"/>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F752EA"/>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F752EA"/>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F752EA"/>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F752EA"/>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F752EA"/>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F752EA"/>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F752EA"/>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F752EA"/>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F752EA"/>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F752EA"/>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F752E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F752E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F752E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F752E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F752E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F752E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F752E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F752EA"/>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F752EA"/>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F752EA"/>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F752EA"/>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F752EA"/>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F752EA"/>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F752EA"/>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F752EA"/>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F752EA"/>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F752EA"/>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F752EA"/>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F752EA"/>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F752EA"/>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F752EA"/>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F752EA"/>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F752EA"/>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F752EA"/>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F752EA"/>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F752EA"/>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F752EA"/>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F752EA"/>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F752EA"/>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F752EA"/>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F752EA"/>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F752EA"/>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F752EA"/>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F752EA"/>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F752EA"/>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F752EA"/>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F752EA"/>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F752EA"/>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F752EA"/>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F752EA"/>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F752EA"/>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F752EA"/>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F752EA"/>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F752EA"/>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F752EA"/>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F752EA"/>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F752EA"/>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F752EA"/>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F752EA"/>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F752E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F752E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F752E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F752E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F752E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F752E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F752E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F752EA"/>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F752EA"/>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F752EA"/>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F752EA"/>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F752EA"/>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F752EA"/>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F752EA"/>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F752EA"/>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F752EA"/>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F752EA"/>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F752EA"/>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F752EA"/>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F752EA"/>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F752EA"/>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9">
    <w:name w:val="footnote text"/>
    <w:basedOn w:val="a"/>
    <w:link w:val="aa"/>
    <w:uiPriority w:val="99"/>
    <w:semiHidden/>
    <w:unhideWhenUsed/>
    <w:rsid w:val="00F752EA"/>
    <w:pPr>
      <w:spacing w:after="40"/>
    </w:pPr>
    <w:rPr>
      <w:sz w:val="18"/>
    </w:rPr>
  </w:style>
  <w:style w:type="character" w:customStyle="1" w:styleId="aa">
    <w:name w:val="Текст сноски Знак"/>
    <w:link w:val="a9"/>
    <w:uiPriority w:val="99"/>
    <w:rsid w:val="00F752EA"/>
    <w:rPr>
      <w:sz w:val="18"/>
    </w:rPr>
  </w:style>
  <w:style w:type="character" w:styleId="ab">
    <w:name w:val="footnote reference"/>
    <w:basedOn w:val="a0"/>
    <w:uiPriority w:val="99"/>
    <w:unhideWhenUsed/>
    <w:rsid w:val="00F752EA"/>
    <w:rPr>
      <w:vertAlign w:val="superscript"/>
    </w:rPr>
  </w:style>
  <w:style w:type="paragraph" w:styleId="ac">
    <w:name w:val="endnote text"/>
    <w:basedOn w:val="a"/>
    <w:link w:val="ad"/>
    <w:uiPriority w:val="99"/>
    <w:semiHidden/>
    <w:unhideWhenUsed/>
    <w:rsid w:val="00F752EA"/>
    <w:rPr>
      <w:sz w:val="20"/>
    </w:rPr>
  </w:style>
  <w:style w:type="character" w:customStyle="1" w:styleId="ad">
    <w:name w:val="Текст концевой сноски Знак"/>
    <w:link w:val="ac"/>
    <w:uiPriority w:val="99"/>
    <w:rsid w:val="00F752EA"/>
    <w:rPr>
      <w:sz w:val="20"/>
    </w:rPr>
  </w:style>
  <w:style w:type="character" w:styleId="ae">
    <w:name w:val="endnote reference"/>
    <w:basedOn w:val="a0"/>
    <w:uiPriority w:val="99"/>
    <w:semiHidden/>
    <w:unhideWhenUsed/>
    <w:rsid w:val="00F752EA"/>
    <w:rPr>
      <w:vertAlign w:val="superscript"/>
    </w:rPr>
  </w:style>
  <w:style w:type="paragraph" w:styleId="1">
    <w:name w:val="toc 1"/>
    <w:basedOn w:val="a"/>
    <w:next w:val="a"/>
    <w:uiPriority w:val="39"/>
    <w:unhideWhenUsed/>
    <w:rsid w:val="00F752EA"/>
    <w:pPr>
      <w:spacing w:after="57"/>
    </w:pPr>
  </w:style>
  <w:style w:type="paragraph" w:styleId="21">
    <w:name w:val="toc 2"/>
    <w:basedOn w:val="a"/>
    <w:next w:val="a"/>
    <w:uiPriority w:val="39"/>
    <w:unhideWhenUsed/>
    <w:rsid w:val="00F752EA"/>
    <w:pPr>
      <w:spacing w:after="57"/>
      <w:ind w:left="283"/>
    </w:pPr>
  </w:style>
  <w:style w:type="paragraph" w:styleId="3">
    <w:name w:val="toc 3"/>
    <w:basedOn w:val="a"/>
    <w:next w:val="a"/>
    <w:uiPriority w:val="39"/>
    <w:unhideWhenUsed/>
    <w:rsid w:val="00F752EA"/>
    <w:pPr>
      <w:spacing w:after="57"/>
      <w:ind w:left="567"/>
    </w:pPr>
  </w:style>
  <w:style w:type="paragraph" w:styleId="4">
    <w:name w:val="toc 4"/>
    <w:basedOn w:val="a"/>
    <w:next w:val="a"/>
    <w:uiPriority w:val="39"/>
    <w:unhideWhenUsed/>
    <w:rsid w:val="00F752EA"/>
    <w:pPr>
      <w:spacing w:after="57"/>
      <w:ind w:left="850"/>
    </w:pPr>
  </w:style>
  <w:style w:type="paragraph" w:styleId="5">
    <w:name w:val="toc 5"/>
    <w:basedOn w:val="a"/>
    <w:next w:val="a"/>
    <w:uiPriority w:val="39"/>
    <w:unhideWhenUsed/>
    <w:rsid w:val="00F752EA"/>
    <w:pPr>
      <w:spacing w:after="57"/>
      <w:ind w:left="1134"/>
    </w:pPr>
  </w:style>
  <w:style w:type="paragraph" w:styleId="6">
    <w:name w:val="toc 6"/>
    <w:basedOn w:val="a"/>
    <w:next w:val="a"/>
    <w:uiPriority w:val="39"/>
    <w:unhideWhenUsed/>
    <w:rsid w:val="00F752EA"/>
    <w:pPr>
      <w:spacing w:after="57"/>
      <w:ind w:left="1417"/>
    </w:pPr>
  </w:style>
  <w:style w:type="paragraph" w:styleId="7">
    <w:name w:val="toc 7"/>
    <w:basedOn w:val="a"/>
    <w:next w:val="a"/>
    <w:uiPriority w:val="39"/>
    <w:unhideWhenUsed/>
    <w:rsid w:val="00F752EA"/>
    <w:pPr>
      <w:spacing w:after="57"/>
      <w:ind w:left="1701"/>
    </w:pPr>
  </w:style>
  <w:style w:type="paragraph" w:styleId="8">
    <w:name w:val="toc 8"/>
    <w:basedOn w:val="a"/>
    <w:next w:val="a"/>
    <w:uiPriority w:val="39"/>
    <w:unhideWhenUsed/>
    <w:rsid w:val="00F752EA"/>
    <w:pPr>
      <w:spacing w:after="57"/>
      <w:ind w:left="1984"/>
    </w:pPr>
  </w:style>
  <w:style w:type="paragraph" w:styleId="9">
    <w:name w:val="toc 9"/>
    <w:basedOn w:val="a"/>
    <w:next w:val="a"/>
    <w:uiPriority w:val="39"/>
    <w:unhideWhenUsed/>
    <w:rsid w:val="00F752EA"/>
    <w:pPr>
      <w:spacing w:after="57"/>
      <w:ind w:left="2268"/>
    </w:pPr>
  </w:style>
  <w:style w:type="paragraph" w:styleId="af">
    <w:name w:val="TOC Heading"/>
    <w:uiPriority w:val="39"/>
    <w:unhideWhenUsed/>
    <w:rsid w:val="00F752EA"/>
  </w:style>
  <w:style w:type="paragraph" w:styleId="af0">
    <w:name w:val="table of figures"/>
    <w:basedOn w:val="a"/>
    <w:next w:val="a"/>
    <w:uiPriority w:val="99"/>
    <w:unhideWhenUsed/>
    <w:rsid w:val="00F752EA"/>
  </w:style>
  <w:style w:type="paragraph" w:customStyle="1" w:styleId="Heading1">
    <w:name w:val="Heading 1"/>
    <w:basedOn w:val="a"/>
    <w:next w:val="a"/>
    <w:link w:val="Heading1Char"/>
    <w:qFormat/>
    <w:rsid w:val="00F752EA"/>
    <w:pPr>
      <w:keepNext/>
      <w:tabs>
        <w:tab w:val="left" w:pos="8160"/>
      </w:tabs>
      <w:jc w:val="both"/>
      <w:outlineLvl w:val="0"/>
    </w:pPr>
    <w:rPr>
      <w:sz w:val="28"/>
    </w:rPr>
  </w:style>
  <w:style w:type="paragraph" w:customStyle="1" w:styleId="Header">
    <w:name w:val="Header"/>
    <w:basedOn w:val="a"/>
    <w:link w:val="af1"/>
    <w:uiPriority w:val="99"/>
    <w:rsid w:val="00F752EA"/>
    <w:pPr>
      <w:tabs>
        <w:tab w:val="center" w:pos="4677"/>
        <w:tab w:val="right" w:pos="9355"/>
      </w:tabs>
    </w:pPr>
  </w:style>
  <w:style w:type="character" w:styleId="af2">
    <w:name w:val="page number"/>
    <w:basedOn w:val="a0"/>
    <w:semiHidden/>
    <w:rsid w:val="00F752EA"/>
  </w:style>
  <w:style w:type="paragraph" w:customStyle="1" w:styleId="Footer">
    <w:name w:val="Footer"/>
    <w:basedOn w:val="a"/>
    <w:link w:val="CaptionChar"/>
    <w:semiHidden/>
    <w:rsid w:val="00F752EA"/>
    <w:pPr>
      <w:tabs>
        <w:tab w:val="center" w:pos="4677"/>
        <w:tab w:val="right" w:pos="9355"/>
      </w:tabs>
    </w:pPr>
  </w:style>
  <w:style w:type="paragraph" w:customStyle="1" w:styleId="ConsPlusTitle">
    <w:name w:val="ConsPlusTitle"/>
    <w:rsid w:val="00F752EA"/>
    <w:rPr>
      <w:b/>
      <w:bCs/>
      <w:sz w:val="24"/>
      <w:szCs w:val="24"/>
    </w:rPr>
  </w:style>
  <w:style w:type="paragraph" w:customStyle="1" w:styleId="ConsPlusNonformat">
    <w:name w:val="ConsPlusNonformat"/>
    <w:rsid w:val="00F752EA"/>
    <w:pPr>
      <w:widowControl w:val="0"/>
    </w:pPr>
    <w:rPr>
      <w:rFonts w:ascii="Courier New" w:hAnsi="Courier New" w:cs="Courier New"/>
    </w:rPr>
  </w:style>
  <w:style w:type="paragraph" w:styleId="af3">
    <w:name w:val="List Paragraph"/>
    <w:basedOn w:val="a"/>
    <w:uiPriority w:val="1"/>
    <w:qFormat/>
    <w:rsid w:val="00F752EA"/>
    <w:pPr>
      <w:ind w:left="720"/>
      <w:contextualSpacing/>
    </w:pPr>
  </w:style>
  <w:style w:type="character" w:customStyle="1" w:styleId="af1">
    <w:name w:val="Верхний колонтитул Знак"/>
    <w:basedOn w:val="a0"/>
    <w:link w:val="Header"/>
    <w:uiPriority w:val="99"/>
    <w:rsid w:val="00F752EA"/>
    <w:rPr>
      <w:sz w:val="24"/>
      <w:szCs w:val="24"/>
    </w:rPr>
  </w:style>
  <w:style w:type="paragraph" w:styleId="af4">
    <w:name w:val="No Spacing"/>
    <w:link w:val="af5"/>
    <w:uiPriority w:val="1"/>
    <w:qFormat/>
    <w:rsid w:val="00F752EA"/>
    <w:pPr>
      <w:ind w:left="390"/>
      <w:jc w:val="both"/>
    </w:pPr>
    <w:rPr>
      <w:sz w:val="26"/>
      <w:szCs w:val="26"/>
    </w:rPr>
  </w:style>
  <w:style w:type="paragraph" w:customStyle="1" w:styleId="af6">
    <w:name w:val="Нормальный (таблица)"/>
    <w:basedOn w:val="a"/>
    <w:next w:val="a"/>
    <w:rsid w:val="00F752EA"/>
    <w:pPr>
      <w:widowControl w:val="0"/>
      <w:jc w:val="both"/>
    </w:pPr>
    <w:rPr>
      <w:rFonts w:ascii="Arial" w:hAnsi="Arial" w:cs="Arial"/>
    </w:rPr>
  </w:style>
  <w:style w:type="paragraph" w:customStyle="1" w:styleId="af7">
    <w:name w:val="Прижатый влево"/>
    <w:basedOn w:val="a"/>
    <w:next w:val="a"/>
    <w:uiPriority w:val="99"/>
    <w:rsid w:val="00F752EA"/>
    <w:pPr>
      <w:widowControl w:val="0"/>
    </w:pPr>
    <w:rPr>
      <w:rFonts w:ascii="Arial" w:hAnsi="Arial" w:cs="Arial"/>
    </w:rPr>
  </w:style>
  <w:style w:type="paragraph" w:styleId="af8">
    <w:name w:val="Normal (Web)"/>
    <w:basedOn w:val="a"/>
    <w:uiPriority w:val="99"/>
    <w:unhideWhenUsed/>
    <w:rsid w:val="00F752EA"/>
    <w:pPr>
      <w:spacing w:before="100" w:beforeAutospacing="1" w:after="100" w:afterAutospacing="1"/>
    </w:pPr>
  </w:style>
  <w:style w:type="paragraph" w:styleId="af9">
    <w:name w:val="Body Text Indent"/>
    <w:basedOn w:val="a"/>
    <w:link w:val="afa"/>
    <w:unhideWhenUsed/>
    <w:rsid w:val="00F752EA"/>
    <w:pPr>
      <w:spacing w:after="120"/>
      <w:ind w:left="283" w:firstLine="540"/>
      <w:jc w:val="both"/>
    </w:pPr>
    <w:rPr>
      <w:sz w:val="28"/>
      <w:szCs w:val="28"/>
    </w:rPr>
  </w:style>
  <w:style w:type="character" w:customStyle="1" w:styleId="afa">
    <w:name w:val="Основной текст с отступом Знак"/>
    <w:basedOn w:val="a0"/>
    <w:link w:val="af9"/>
    <w:rsid w:val="00F752EA"/>
    <w:rPr>
      <w:sz w:val="28"/>
      <w:szCs w:val="28"/>
    </w:rPr>
  </w:style>
  <w:style w:type="character" w:styleId="afb">
    <w:name w:val="Strong"/>
    <w:basedOn w:val="a0"/>
    <w:uiPriority w:val="22"/>
    <w:qFormat/>
    <w:rsid w:val="00F752EA"/>
    <w:rPr>
      <w:b/>
      <w:bCs/>
    </w:rPr>
  </w:style>
  <w:style w:type="character" w:customStyle="1" w:styleId="blk">
    <w:name w:val="blk"/>
    <w:basedOn w:val="a0"/>
    <w:rsid w:val="00F752EA"/>
  </w:style>
  <w:style w:type="character" w:customStyle="1" w:styleId="apple-converted-space">
    <w:name w:val="apple-converted-space"/>
    <w:basedOn w:val="a0"/>
    <w:rsid w:val="00F752EA"/>
  </w:style>
  <w:style w:type="character" w:styleId="afc">
    <w:name w:val="Hyperlink"/>
    <w:basedOn w:val="a0"/>
    <w:uiPriority w:val="99"/>
    <w:semiHidden/>
    <w:unhideWhenUsed/>
    <w:rsid w:val="00F752EA"/>
    <w:rPr>
      <w:color w:val="0000FF"/>
      <w:u w:val="single"/>
    </w:rPr>
  </w:style>
  <w:style w:type="character" w:customStyle="1" w:styleId="news-date-time">
    <w:name w:val="news-date-time"/>
    <w:basedOn w:val="a0"/>
    <w:rsid w:val="00F752EA"/>
  </w:style>
  <w:style w:type="paragraph" w:styleId="afd">
    <w:name w:val="Body Text"/>
    <w:basedOn w:val="a"/>
    <w:link w:val="afe"/>
    <w:uiPriority w:val="99"/>
    <w:unhideWhenUsed/>
    <w:rsid w:val="00F752EA"/>
    <w:pPr>
      <w:spacing w:after="120"/>
    </w:pPr>
  </w:style>
  <w:style w:type="character" w:customStyle="1" w:styleId="afe">
    <w:name w:val="Основной текст Знак"/>
    <w:basedOn w:val="a0"/>
    <w:link w:val="afd"/>
    <w:uiPriority w:val="99"/>
    <w:rsid w:val="00F752EA"/>
    <w:rPr>
      <w:sz w:val="24"/>
      <w:szCs w:val="24"/>
    </w:rPr>
  </w:style>
  <w:style w:type="table" w:styleId="aff">
    <w:name w:val="Table Grid"/>
    <w:basedOn w:val="a1"/>
    <w:uiPriority w:val="59"/>
    <w:rsid w:val="00F752EA"/>
    <w:rPr>
      <w:rFonts w:asciiTheme="minorHAnsi" w:eastAsiaTheme="minorHAnsi" w:hAnsiTheme="minorHAnsi" w:cstheme="minorBid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Balloon Text"/>
    <w:basedOn w:val="a"/>
    <w:link w:val="aff1"/>
    <w:uiPriority w:val="99"/>
    <w:semiHidden/>
    <w:unhideWhenUsed/>
    <w:rsid w:val="00F752EA"/>
    <w:rPr>
      <w:rFonts w:ascii="Tahoma" w:hAnsi="Tahoma" w:cs="Tahoma"/>
      <w:sz w:val="16"/>
      <w:szCs w:val="16"/>
    </w:rPr>
  </w:style>
  <w:style w:type="character" w:customStyle="1" w:styleId="aff1">
    <w:name w:val="Текст выноски Знак"/>
    <w:basedOn w:val="a0"/>
    <w:link w:val="aff0"/>
    <w:uiPriority w:val="99"/>
    <w:semiHidden/>
    <w:rsid w:val="00F752EA"/>
    <w:rPr>
      <w:rFonts w:ascii="Tahoma" w:hAnsi="Tahoma" w:cs="Tahoma"/>
      <w:sz w:val="16"/>
      <w:szCs w:val="16"/>
    </w:rPr>
  </w:style>
  <w:style w:type="paragraph" w:styleId="aff2">
    <w:name w:val="Plain Text"/>
    <w:basedOn w:val="a"/>
    <w:link w:val="aff3"/>
    <w:unhideWhenUsed/>
    <w:rsid w:val="00F752EA"/>
    <w:rPr>
      <w:rFonts w:ascii="Courier New" w:hAnsi="Courier New"/>
      <w:sz w:val="20"/>
      <w:szCs w:val="20"/>
    </w:rPr>
  </w:style>
  <w:style w:type="character" w:customStyle="1" w:styleId="aff3">
    <w:name w:val="Текст Знак"/>
    <w:basedOn w:val="a0"/>
    <w:link w:val="aff2"/>
    <w:rsid w:val="00F752EA"/>
    <w:rPr>
      <w:rFonts w:ascii="Courier New" w:hAnsi="Courier New"/>
    </w:rPr>
  </w:style>
  <w:style w:type="character" w:customStyle="1" w:styleId="af5">
    <w:name w:val="Без интервала Знак"/>
    <w:link w:val="af4"/>
    <w:uiPriority w:val="1"/>
    <w:rsid w:val="00F752EA"/>
    <w:rPr>
      <w:sz w:val="26"/>
      <w:szCs w:val="26"/>
    </w:rPr>
  </w:style>
  <w:style w:type="paragraph" w:styleId="22">
    <w:name w:val="Body Text 2"/>
    <w:basedOn w:val="a"/>
    <w:link w:val="23"/>
    <w:uiPriority w:val="99"/>
    <w:semiHidden/>
    <w:unhideWhenUsed/>
    <w:rsid w:val="00F752EA"/>
    <w:pPr>
      <w:spacing w:after="120" w:line="480" w:lineRule="auto"/>
    </w:pPr>
  </w:style>
  <w:style w:type="character" w:customStyle="1" w:styleId="23">
    <w:name w:val="Основной текст 2 Знак"/>
    <w:basedOn w:val="a0"/>
    <w:link w:val="22"/>
    <w:uiPriority w:val="99"/>
    <w:semiHidden/>
    <w:rsid w:val="00F752EA"/>
    <w:rPr>
      <w:sz w:val="24"/>
      <w:szCs w:val="24"/>
    </w:rPr>
  </w:style>
  <w:style w:type="character" w:customStyle="1" w:styleId="docdata">
    <w:name w:val="docdata"/>
    <w:aliases w:val="docy,v5,1528,bqiaagaaeyqcaaagiaiaaanwawaabwqdaaaaaaaaaaaaaaaaaaaaaaaaaaaaaaaaaaaaaaaaaaaaaaaaaaaaaaaaaaaaaaaaaaaaaaaaaaaaaaaaaaaaaaaaaaaaaaaaaaaaaaaaaaaaaaaaaaaaaaaaaaaaaaaaaaaaaaaaaaaaaaaaaaaaaaaaaaaaaaaaaaaaaaaaaaaaaaaaaaaaaaaaaaaaaaaaaaaaaaaa"/>
    <w:basedOn w:val="a0"/>
    <w:rsid w:val="004715B1"/>
  </w:style>
  <w:style w:type="paragraph" w:customStyle="1" w:styleId="indent1">
    <w:name w:val="indent_1"/>
    <w:basedOn w:val="a"/>
    <w:rsid w:val="00920C1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unicipal.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unicipal.garan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B374D-5C15-4E31-839E-68F513286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2464</Words>
  <Characters>14049</Characters>
  <Application>Microsoft Office Word</Application>
  <DocSecurity>0</DocSecurity>
  <Lines>117</Lines>
  <Paragraphs>32</Paragraphs>
  <ScaleCrop>false</ScaleCrop>
  <Company>Дом</Company>
  <LinksUpToDate>false</LinksUpToDate>
  <CharactersWithSpaces>16481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Комитету имущественных отношений администрации муниципального образования Красноармейский район, объявить аукцион, открытый по форме подачи предложений по цене в 14 часов 00 минут, 25 марта 2007 года по адресу: Краснодарский край, Красноармейский район,</dc:title>
  <dc:creator>User</dc:creator>
  <cp:lastModifiedBy>мвидео</cp:lastModifiedBy>
  <cp:revision>3</cp:revision>
  <dcterms:created xsi:type="dcterms:W3CDTF">2022-12-12T15:46:00Z</dcterms:created>
  <dcterms:modified xsi:type="dcterms:W3CDTF">2022-12-18T20:38:00Z</dcterms:modified>
</cp:coreProperties>
</file>